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E7" w:rsidRPr="00E74EDB" w:rsidRDefault="00E74EDB" w:rsidP="00BD26E7">
      <w:pPr>
        <w:widowControl w:val="0"/>
        <w:autoSpaceDE w:val="0"/>
        <w:autoSpaceDN w:val="0"/>
        <w:adjustRightInd w:val="0"/>
        <w:spacing w:after="0" w:line="238" w:lineRule="auto"/>
        <w:ind w:right="960"/>
        <w:jc w:val="both"/>
        <w:rPr>
          <w:rFonts w:ascii="Tahoma" w:hAnsi="Tahoma" w:cs="Tahoma"/>
          <w:b/>
          <w:w w:val="111"/>
        </w:rPr>
      </w:pPr>
      <w:r w:rsidRPr="00E74EDB">
        <w:rPr>
          <w:rFonts w:ascii="Tahoma" w:hAnsi="Tahoma" w:cs="Tahoma"/>
          <w:b/>
          <w:w w:val="111"/>
        </w:rPr>
        <w:t>5. Unitárny štát a zložené štáty</w:t>
      </w:r>
    </w:p>
    <w:p w:rsidR="00E74EDB" w:rsidRPr="00147812" w:rsidRDefault="00E74EDB" w:rsidP="00BD26E7">
      <w:pPr>
        <w:widowControl w:val="0"/>
        <w:autoSpaceDE w:val="0"/>
        <w:autoSpaceDN w:val="0"/>
        <w:adjustRightInd w:val="0"/>
        <w:spacing w:after="0" w:line="238" w:lineRule="auto"/>
        <w:ind w:right="960"/>
        <w:jc w:val="both"/>
        <w:rPr>
          <w:rFonts w:ascii="Arial Narrow" w:hAnsi="Arial Narrow" w:cs="Times New Roman"/>
          <w:w w:val="111"/>
        </w:rPr>
      </w:pPr>
      <w:r>
        <w:rPr>
          <w:rFonts w:ascii="Arial Narrow" w:hAnsi="Arial Narrow" w:cs="Times New Roman"/>
          <w:w w:val="111"/>
        </w:rPr>
        <w:t xml:space="preserve">Podklad – </w:t>
      </w:r>
      <w:proofErr w:type="spellStart"/>
      <w:r>
        <w:rPr>
          <w:rFonts w:ascii="Arial Narrow" w:hAnsi="Arial Narrow" w:cs="Times New Roman"/>
          <w:w w:val="111"/>
        </w:rPr>
        <w:t>Posluch</w:t>
      </w:r>
      <w:proofErr w:type="spellEnd"/>
      <w:r>
        <w:rPr>
          <w:rFonts w:ascii="Arial Narrow" w:hAnsi="Arial Narrow" w:cs="Times New Roman"/>
          <w:w w:val="111"/>
        </w:rPr>
        <w:t xml:space="preserve">, </w:t>
      </w:r>
      <w:proofErr w:type="spellStart"/>
      <w:r>
        <w:rPr>
          <w:rFonts w:ascii="Arial Narrow" w:hAnsi="Arial Narrow" w:cs="Times New Roman"/>
          <w:w w:val="111"/>
        </w:rPr>
        <w:t>Cibulka</w:t>
      </w:r>
      <w:proofErr w:type="spellEnd"/>
      <w:r>
        <w:rPr>
          <w:rFonts w:ascii="Arial Narrow" w:hAnsi="Arial Narrow" w:cs="Times New Roman"/>
          <w:w w:val="111"/>
        </w:rPr>
        <w:t xml:space="preserve"> – Štátne právo SR, 2009</w:t>
      </w:r>
    </w:p>
    <w:p w:rsidR="00E74EDB" w:rsidRPr="00E74EDB" w:rsidRDefault="00E74EDB" w:rsidP="00BD26E7">
      <w:pPr>
        <w:widowControl w:val="0"/>
        <w:autoSpaceDE w:val="0"/>
        <w:autoSpaceDN w:val="0"/>
        <w:adjustRightInd w:val="0"/>
        <w:spacing w:after="0" w:line="238" w:lineRule="auto"/>
        <w:ind w:right="960"/>
        <w:jc w:val="both"/>
        <w:rPr>
          <w:rFonts w:ascii="Arial Narrow" w:hAnsi="Arial Narrow" w:cs="Times New Roman"/>
          <w:w w:val="111"/>
          <w:sz w:val="10"/>
          <w:szCs w:val="10"/>
        </w:rPr>
      </w:pPr>
    </w:p>
    <w:p w:rsidR="00BD26E7" w:rsidRPr="00147812" w:rsidRDefault="00BD26E7" w:rsidP="00BD26E7">
      <w:pPr>
        <w:widowControl w:val="0"/>
        <w:autoSpaceDE w:val="0"/>
        <w:autoSpaceDN w:val="0"/>
        <w:adjustRightInd w:val="0"/>
        <w:spacing w:after="0" w:line="238" w:lineRule="auto"/>
        <w:ind w:right="960"/>
        <w:jc w:val="both"/>
        <w:rPr>
          <w:rFonts w:ascii="Arial Narrow" w:hAnsi="Arial Narrow" w:cs="Times New Roman"/>
        </w:rPr>
      </w:pPr>
      <w:r w:rsidRPr="00E74EDB">
        <w:rPr>
          <w:rFonts w:ascii="Arial Narrow" w:hAnsi="Arial Narrow" w:cs="Times New Roman"/>
          <w:i/>
          <w:w w:val="111"/>
        </w:rPr>
        <w:t>Vertik</w:t>
      </w:r>
      <w:r w:rsidRPr="00E74EDB">
        <w:rPr>
          <w:rFonts w:ascii="Arial Narrow" w:hAnsi="Arial Narrow" w:cs="Times New Roman"/>
          <w:i/>
          <w:w w:val="111"/>
        </w:rPr>
        <w:t>á</w:t>
      </w:r>
      <w:r w:rsidRPr="00E74EDB">
        <w:rPr>
          <w:rFonts w:ascii="Arial Narrow" w:hAnsi="Arial Narrow" w:cs="Times New Roman"/>
          <w:i/>
          <w:w w:val="111"/>
        </w:rPr>
        <w:t xml:space="preserve">lna </w:t>
      </w:r>
      <w:r w:rsidRPr="00E74EDB">
        <w:rPr>
          <w:rFonts w:ascii="Arial Narrow" w:hAnsi="Arial Narrow" w:cs="Times New Roman"/>
          <w:i/>
          <w:w w:val="111"/>
        </w:rPr>
        <w:t>š</w:t>
      </w:r>
      <w:r w:rsidRPr="00E74EDB">
        <w:rPr>
          <w:rFonts w:ascii="Arial Narrow" w:hAnsi="Arial Narrow" w:cs="Times New Roman"/>
          <w:i/>
          <w:w w:val="111"/>
        </w:rPr>
        <w:t>trukt</w:t>
      </w:r>
      <w:r w:rsidRPr="00E74EDB">
        <w:rPr>
          <w:rFonts w:ascii="Arial Narrow" w:hAnsi="Arial Narrow" w:cs="Times New Roman"/>
          <w:i/>
          <w:w w:val="111"/>
        </w:rPr>
        <w:t>ú</w:t>
      </w:r>
      <w:r w:rsidRPr="00E74EDB">
        <w:rPr>
          <w:rFonts w:ascii="Arial Narrow" w:hAnsi="Arial Narrow" w:cs="Times New Roman"/>
          <w:i/>
          <w:w w:val="111"/>
        </w:rPr>
        <w:t xml:space="preserve">ra </w:t>
      </w:r>
      <w:r w:rsidRPr="00E74EDB">
        <w:rPr>
          <w:rFonts w:ascii="Arial Narrow" w:hAnsi="Arial Narrow" w:cs="Times New Roman"/>
          <w:i/>
          <w:w w:val="111"/>
        </w:rPr>
        <w:t>štátu</w:t>
      </w:r>
      <w:r w:rsidRPr="00147812">
        <w:rPr>
          <w:rFonts w:ascii="Arial Narrow" w:hAnsi="Arial Narrow" w:cs="Times New Roman"/>
        </w:rPr>
        <w:t xml:space="preserve">  </w:t>
      </w:r>
      <w:r w:rsidRPr="00147812">
        <w:rPr>
          <w:rFonts w:ascii="Arial Narrow" w:hAnsi="Arial Narrow" w:cs="Times New Roman"/>
          <w:w w:val="106"/>
        </w:rPr>
        <w:t xml:space="preserve">bezprostredne </w:t>
      </w:r>
      <w:r w:rsidRPr="00147812">
        <w:rPr>
          <w:rFonts w:ascii="Arial Narrow" w:hAnsi="Arial Narrow" w:cs="Times New Roman"/>
        </w:rPr>
        <w:t>s</w:t>
      </w:r>
      <w:r w:rsidRPr="00147812">
        <w:rPr>
          <w:rFonts w:ascii="Arial Narrow" w:hAnsi="Arial Narrow" w:cs="Times New Roman"/>
        </w:rPr>
        <w:t>ú</w:t>
      </w:r>
      <w:r w:rsidRPr="00147812">
        <w:rPr>
          <w:rFonts w:ascii="Arial Narrow" w:hAnsi="Arial Narrow" w:cs="Times New Roman"/>
        </w:rPr>
        <w:t>vis</w:t>
      </w:r>
      <w:r w:rsidRPr="00147812">
        <w:rPr>
          <w:rFonts w:ascii="Arial Narrow" w:hAnsi="Arial Narrow" w:cs="Times New Roman"/>
        </w:rPr>
        <w:t>í</w:t>
      </w:r>
      <w:r w:rsidRPr="00147812">
        <w:rPr>
          <w:rFonts w:ascii="Arial Narrow" w:hAnsi="Arial Narrow" w:cs="Times New Roman"/>
        </w:rPr>
        <w:t xml:space="preserve"> s </w:t>
      </w:r>
      <w:r w:rsidRPr="00147812">
        <w:rPr>
          <w:rFonts w:ascii="Arial Narrow" w:hAnsi="Arial Narrow" w:cs="Times New Roman"/>
          <w:w w:val="106"/>
        </w:rPr>
        <w:t>vertik</w:t>
      </w:r>
      <w:r w:rsidRPr="00147812">
        <w:rPr>
          <w:rFonts w:ascii="Arial Narrow" w:hAnsi="Arial Narrow" w:cs="Times New Roman"/>
          <w:w w:val="106"/>
        </w:rPr>
        <w:t>á</w:t>
      </w:r>
      <w:r w:rsidRPr="00147812">
        <w:rPr>
          <w:rFonts w:ascii="Arial Narrow" w:hAnsi="Arial Narrow" w:cs="Times New Roman"/>
          <w:w w:val="106"/>
        </w:rPr>
        <w:t xml:space="preserve">lnou </w:t>
      </w:r>
      <w:r w:rsidRPr="00147812">
        <w:rPr>
          <w:rFonts w:ascii="Arial Narrow" w:hAnsi="Arial Narrow" w:cs="Times New Roman"/>
        </w:rPr>
        <w:t>de</w:t>
      </w:r>
      <w:r w:rsidRPr="00147812">
        <w:rPr>
          <w:rFonts w:ascii="Arial Narrow" w:hAnsi="Arial Narrow" w:cs="Times New Roman"/>
        </w:rPr>
        <w:t>ľ</w:t>
      </w:r>
      <w:r w:rsidRPr="00147812">
        <w:rPr>
          <w:rFonts w:ascii="Arial Narrow" w:hAnsi="Arial Narrow" w:cs="Times New Roman"/>
        </w:rPr>
        <w:t>bou mo</w:t>
      </w:r>
      <w:r w:rsidRPr="00147812">
        <w:rPr>
          <w:rFonts w:ascii="Arial Narrow" w:hAnsi="Arial Narrow" w:cs="Times New Roman"/>
        </w:rPr>
        <w:t>ci</w:t>
      </w:r>
      <w:r w:rsidRPr="00147812">
        <w:rPr>
          <w:rFonts w:ascii="Arial Narrow" w:hAnsi="Arial Narrow" w:cs="Times New Roman"/>
        </w:rPr>
        <w:t xml:space="preserve">.  Z </w:t>
      </w:r>
      <w:r w:rsidRPr="00147812">
        <w:rPr>
          <w:rFonts w:ascii="Arial Narrow" w:hAnsi="Arial Narrow" w:cs="Times New Roman"/>
        </w:rPr>
        <w:t>hľ</w:t>
      </w:r>
      <w:r w:rsidRPr="00147812">
        <w:rPr>
          <w:rFonts w:ascii="Arial Narrow" w:hAnsi="Arial Narrow" w:cs="Times New Roman"/>
        </w:rPr>
        <w:t xml:space="preserve">adiska </w:t>
      </w:r>
      <w:r w:rsidRPr="00147812">
        <w:rPr>
          <w:rFonts w:ascii="Arial Narrow" w:hAnsi="Arial Narrow" w:cs="Times New Roman"/>
        </w:rPr>
        <w:t>š</w:t>
      </w:r>
      <w:r w:rsidRPr="00147812">
        <w:rPr>
          <w:rFonts w:ascii="Arial Narrow" w:hAnsi="Arial Narrow" w:cs="Times New Roman"/>
          <w:w w:val="108"/>
        </w:rPr>
        <w:t>t</w:t>
      </w:r>
      <w:r w:rsidRPr="00147812">
        <w:rPr>
          <w:rFonts w:ascii="Arial Narrow" w:hAnsi="Arial Narrow" w:cs="Times New Roman"/>
          <w:w w:val="108"/>
        </w:rPr>
        <w:t>á</w:t>
      </w:r>
      <w:r w:rsidRPr="00147812">
        <w:rPr>
          <w:rFonts w:ascii="Arial Narrow" w:hAnsi="Arial Narrow" w:cs="Times New Roman"/>
          <w:w w:val="108"/>
        </w:rPr>
        <w:t>topr</w:t>
      </w:r>
      <w:r w:rsidRPr="00147812">
        <w:rPr>
          <w:rFonts w:ascii="Arial Narrow" w:hAnsi="Arial Narrow" w:cs="Times New Roman"/>
          <w:w w:val="108"/>
        </w:rPr>
        <w:t>á</w:t>
      </w:r>
      <w:r w:rsidRPr="00147812">
        <w:rPr>
          <w:rFonts w:ascii="Arial Narrow" w:hAnsi="Arial Narrow" w:cs="Times New Roman"/>
          <w:w w:val="108"/>
        </w:rPr>
        <w:t xml:space="preserve">vneho </w:t>
      </w:r>
      <w:r w:rsidRPr="00147812">
        <w:rPr>
          <w:rFonts w:ascii="Arial Narrow" w:hAnsi="Arial Narrow" w:cs="Times New Roman"/>
        </w:rPr>
        <w:t>je uvede</w:t>
      </w:r>
      <w:r w:rsidRPr="00147812">
        <w:rPr>
          <w:rFonts w:ascii="Arial Narrow" w:hAnsi="Arial Narrow" w:cs="Times New Roman"/>
        </w:rPr>
        <w:t>ná</w:t>
      </w:r>
      <w:r w:rsidRPr="00147812">
        <w:rPr>
          <w:rFonts w:ascii="Arial Narrow" w:hAnsi="Arial Narrow" w:cs="Times New Roman"/>
        </w:rPr>
        <w:t xml:space="preserve"> </w:t>
      </w:r>
      <w:r w:rsidRPr="00147812">
        <w:rPr>
          <w:rFonts w:ascii="Arial Narrow" w:hAnsi="Arial Narrow" w:cs="Times New Roman"/>
          <w:w w:val="108"/>
        </w:rPr>
        <w:t xml:space="preserve">problematika </w:t>
      </w:r>
      <w:r w:rsidRPr="00147812">
        <w:rPr>
          <w:rFonts w:ascii="Arial Narrow" w:hAnsi="Arial Narrow" w:cs="Times New Roman"/>
        </w:rPr>
        <w:t>vyjadren</w:t>
      </w:r>
      <w:r w:rsidRPr="00147812">
        <w:rPr>
          <w:rFonts w:ascii="Arial Narrow" w:hAnsi="Arial Narrow" w:cs="Times New Roman"/>
        </w:rPr>
        <w:t>á</w:t>
      </w:r>
      <w:r w:rsidRPr="00147812">
        <w:rPr>
          <w:rFonts w:ascii="Arial Narrow" w:hAnsi="Arial Narrow" w:cs="Times New Roman"/>
        </w:rPr>
        <w:t xml:space="preserve"> v pojme </w:t>
      </w:r>
      <w:r w:rsidRPr="00147812">
        <w:rPr>
          <w:rFonts w:ascii="Arial Narrow" w:hAnsi="Arial Narrow" w:cs="Times New Roman"/>
        </w:rPr>
        <w:t>š</w:t>
      </w:r>
      <w:r w:rsidRPr="00147812">
        <w:rPr>
          <w:rFonts w:ascii="Arial Narrow" w:hAnsi="Arial Narrow" w:cs="Times New Roman"/>
        </w:rPr>
        <w:t>t</w:t>
      </w:r>
      <w:r w:rsidRPr="00147812">
        <w:rPr>
          <w:rFonts w:ascii="Arial Narrow" w:hAnsi="Arial Narrow" w:cs="Times New Roman"/>
        </w:rPr>
        <w:t>á</w:t>
      </w:r>
      <w:r w:rsidRPr="00147812">
        <w:rPr>
          <w:rFonts w:ascii="Arial Narrow" w:hAnsi="Arial Narrow" w:cs="Times New Roman"/>
        </w:rPr>
        <w:t xml:space="preserve">tne  </w:t>
      </w:r>
      <w:r w:rsidRPr="00147812">
        <w:rPr>
          <w:rFonts w:ascii="Arial Narrow" w:hAnsi="Arial Narrow" w:cs="Times New Roman"/>
          <w:w w:val="110"/>
        </w:rPr>
        <w:t>zriadenie</w:t>
      </w:r>
      <w:r w:rsidRPr="00147812">
        <w:rPr>
          <w:rFonts w:ascii="Arial Narrow" w:hAnsi="Arial Narrow" w:cs="Times New Roman"/>
          <w:w w:val="110"/>
        </w:rPr>
        <w:t>. Š</w:t>
      </w:r>
      <w:r w:rsidRPr="00147812">
        <w:rPr>
          <w:rFonts w:ascii="Arial Narrow" w:hAnsi="Arial Narrow" w:cs="Times New Roman"/>
        </w:rPr>
        <w:t>t</w:t>
      </w:r>
      <w:r w:rsidRPr="00147812">
        <w:rPr>
          <w:rFonts w:ascii="Arial Narrow" w:hAnsi="Arial Narrow" w:cs="Times New Roman"/>
        </w:rPr>
        <w:t>á</w:t>
      </w:r>
      <w:r w:rsidRPr="00147812">
        <w:rPr>
          <w:rFonts w:ascii="Arial Narrow" w:hAnsi="Arial Narrow" w:cs="Times New Roman"/>
        </w:rPr>
        <w:t xml:space="preserve">tne  zriadenie   je  </w:t>
      </w:r>
      <w:r w:rsidRPr="00147812">
        <w:rPr>
          <w:rFonts w:ascii="Arial Narrow" w:hAnsi="Arial Narrow" w:cs="Times New Roman"/>
          <w:w w:val="108"/>
        </w:rPr>
        <w:t>z</w:t>
      </w:r>
      <w:r w:rsidRPr="00147812">
        <w:rPr>
          <w:rFonts w:ascii="Arial Narrow" w:hAnsi="Arial Narrow" w:cs="Times New Roman"/>
          <w:w w:val="108"/>
        </w:rPr>
        <w:t>á</w:t>
      </w:r>
      <w:r w:rsidRPr="00147812">
        <w:rPr>
          <w:rFonts w:ascii="Arial Narrow" w:hAnsi="Arial Narrow" w:cs="Times New Roman"/>
          <w:w w:val="108"/>
        </w:rPr>
        <w:t>kladnou zlo</w:t>
      </w:r>
      <w:r w:rsidRPr="00147812">
        <w:rPr>
          <w:rFonts w:ascii="Arial Narrow" w:hAnsi="Arial Narrow" w:cs="Times New Roman"/>
          <w:w w:val="108"/>
        </w:rPr>
        <w:t>ž</w:t>
      </w:r>
      <w:r w:rsidRPr="00147812">
        <w:rPr>
          <w:rFonts w:ascii="Arial Narrow" w:hAnsi="Arial Narrow" w:cs="Times New Roman"/>
          <w:w w:val="108"/>
        </w:rPr>
        <w:t xml:space="preserve">kou </w:t>
      </w:r>
      <w:r w:rsidRPr="00147812">
        <w:rPr>
          <w:rFonts w:ascii="Arial Narrow" w:hAnsi="Arial Narrow" w:cs="Times New Roman"/>
        </w:rPr>
        <w:t xml:space="preserve">formy  </w:t>
      </w:r>
      <w:r w:rsidRPr="00147812">
        <w:rPr>
          <w:rFonts w:ascii="Arial Narrow" w:hAnsi="Arial Narrow" w:cs="Times New Roman"/>
        </w:rPr>
        <w:t>š</w:t>
      </w:r>
      <w:r w:rsidRPr="00147812">
        <w:rPr>
          <w:rFonts w:ascii="Arial Narrow" w:hAnsi="Arial Narrow" w:cs="Times New Roman"/>
        </w:rPr>
        <w:t>t</w:t>
      </w:r>
      <w:r w:rsidRPr="00147812">
        <w:rPr>
          <w:rFonts w:ascii="Arial Narrow" w:hAnsi="Arial Narrow" w:cs="Times New Roman"/>
        </w:rPr>
        <w:t>á</w:t>
      </w:r>
      <w:r w:rsidRPr="00147812">
        <w:rPr>
          <w:rFonts w:ascii="Arial Narrow" w:hAnsi="Arial Narrow" w:cs="Times New Roman"/>
        </w:rPr>
        <w:t>tu</w:t>
      </w:r>
      <w:r w:rsidRPr="00147812">
        <w:rPr>
          <w:rFonts w:ascii="Arial Narrow" w:hAnsi="Arial Narrow" w:cs="Times New Roman"/>
        </w:rPr>
        <w:t xml:space="preserve">. </w:t>
      </w:r>
      <w:r w:rsidRPr="00147812">
        <w:rPr>
          <w:rFonts w:ascii="Arial Narrow" w:hAnsi="Arial Narrow" w:cs="Times New Roman"/>
        </w:rPr>
        <w:t xml:space="preserve">  </w:t>
      </w:r>
      <w:r w:rsidRPr="00147812">
        <w:rPr>
          <w:rFonts w:ascii="Arial Narrow" w:hAnsi="Arial Narrow" w:cs="Times New Roman"/>
        </w:rPr>
        <w:t>Š</w:t>
      </w:r>
      <w:r w:rsidRPr="00147812">
        <w:rPr>
          <w:rFonts w:ascii="Arial Narrow" w:hAnsi="Arial Narrow" w:cs="Times New Roman"/>
        </w:rPr>
        <w:t>t</w:t>
      </w:r>
      <w:r w:rsidRPr="00147812">
        <w:rPr>
          <w:rFonts w:ascii="Arial Narrow" w:hAnsi="Arial Narrow" w:cs="Times New Roman"/>
        </w:rPr>
        <w:t>á</w:t>
      </w:r>
      <w:r w:rsidRPr="00147812">
        <w:rPr>
          <w:rFonts w:ascii="Arial Narrow" w:hAnsi="Arial Narrow" w:cs="Times New Roman"/>
        </w:rPr>
        <w:t xml:space="preserve">tne  </w:t>
      </w:r>
      <w:r w:rsidRPr="00147812">
        <w:rPr>
          <w:rFonts w:ascii="Arial Narrow" w:hAnsi="Arial Narrow" w:cs="Times New Roman"/>
          <w:w w:val="109"/>
        </w:rPr>
        <w:t>zriadenie vyjadruje verti</w:t>
      </w:r>
      <w:r w:rsidRPr="00147812">
        <w:rPr>
          <w:rFonts w:ascii="Arial Narrow" w:hAnsi="Arial Narrow" w:cs="Times New Roman"/>
          <w:w w:val="109"/>
        </w:rPr>
        <w:t>kálnu</w:t>
      </w:r>
      <w:r w:rsidRPr="00147812">
        <w:rPr>
          <w:rFonts w:ascii="Arial Narrow" w:hAnsi="Arial Narrow" w:cs="Times New Roman"/>
          <w:position w:val="-4"/>
        </w:rPr>
        <w:t xml:space="preserve">  de</w:t>
      </w:r>
      <w:r w:rsidRPr="00147812">
        <w:rPr>
          <w:rFonts w:ascii="Arial Narrow" w:hAnsi="Arial Narrow" w:cs="Times New Roman"/>
          <w:position w:val="-4"/>
        </w:rPr>
        <w:t>ľbu</w:t>
      </w:r>
      <w:r w:rsidRPr="00147812">
        <w:rPr>
          <w:rFonts w:ascii="Arial Narrow" w:hAnsi="Arial Narrow" w:cs="Times New Roman"/>
          <w:position w:val="-4"/>
        </w:rPr>
        <w:t xml:space="preserve"> moci pod</w:t>
      </w:r>
      <w:r w:rsidRPr="00147812">
        <w:rPr>
          <w:rFonts w:ascii="Arial Narrow" w:hAnsi="Arial Narrow" w:cs="Times New Roman"/>
          <w:position w:val="-4"/>
        </w:rPr>
        <w:t>ľa</w:t>
      </w:r>
      <w:r w:rsidRPr="00147812">
        <w:rPr>
          <w:rFonts w:ascii="Arial Narrow" w:hAnsi="Arial Narrow" w:cs="Times New Roman"/>
          <w:position w:val="-4"/>
        </w:rPr>
        <w:t xml:space="preserve"> </w:t>
      </w:r>
      <w:r w:rsidRPr="00147812">
        <w:rPr>
          <w:rFonts w:ascii="Arial Narrow" w:hAnsi="Arial Narrow" w:cs="Times New Roman"/>
          <w:w w:val="107"/>
          <w:position w:val="-4"/>
        </w:rPr>
        <w:t>organiz</w:t>
      </w:r>
      <w:r w:rsidRPr="00147812">
        <w:rPr>
          <w:rFonts w:ascii="Arial Narrow" w:hAnsi="Arial Narrow" w:cs="Times New Roman"/>
          <w:w w:val="107"/>
          <w:position w:val="-4"/>
        </w:rPr>
        <w:t>ácie</w:t>
      </w:r>
      <w:r w:rsidRPr="00147812">
        <w:rPr>
          <w:rFonts w:ascii="Arial Narrow" w:hAnsi="Arial Narrow" w:cs="Times New Roman"/>
          <w:w w:val="107"/>
          <w:position w:val="-4"/>
        </w:rPr>
        <w:t xml:space="preserve"> </w:t>
      </w:r>
      <w:r w:rsidRPr="00147812">
        <w:rPr>
          <w:rFonts w:ascii="Arial Narrow" w:hAnsi="Arial Narrow" w:cs="Times New Roman"/>
          <w:w w:val="107"/>
          <w:position w:val="-4"/>
        </w:rPr>
        <w:t>ú</w:t>
      </w:r>
      <w:r w:rsidRPr="00147812">
        <w:rPr>
          <w:rFonts w:ascii="Arial Narrow" w:hAnsi="Arial Narrow" w:cs="Times New Roman"/>
          <w:w w:val="107"/>
          <w:position w:val="-4"/>
        </w:rPr>
        <w:t>zemia.</w:t>
      </w:r>
    </w:p>
    <w:p w:rsidR="008F65EC" w:rsidRPr="00147812" w:rsidRDefault="00BD26E7" w:rsidP="00BD26E7">
      <w:pPr>
        <w:widowControl w:val="0"/>
        <w:autoSpaceDE w:val="0"/>
        <w:autoSpaceDN w:val="0"/>
        <w:adjustRightInd w:val="0"/>
        <w:spacing w:after="0" w:line="214" w:lineRule="exact"/>
        <w:ind w:right="960"/>
        <w:jc w:val="both"/>
        <w:rPr>
          <w:rFonts w:ascii="Arial Narrow" w:hAnsi="Arial Narrow" w:cs="Times New Roman"/>
          <w:b/>
          <w:w w:val="104"/>
        </w:rPr>
      </w:pPr>
      <w:r w:rsidRPr="00147812">
        <w:rPr>
          <w:rFonts w:ascii="Arial Narrow" w:hAnsi="Arial Narrow" w:cs="Times New Roman"/>
          <w:b/>
        </w:rPr>
        <w:t>Š</w:t>
      </w:r>
      <w:r w:rsidRPr="00147812">
        <w:rPr>
          <w:rFonts w:ascii="Arial Narrow" w:hAnsi="Arial Narrow" w:cs="Times New Roman"/>
          <w:b/>
        </w:rPr>
        <w:t>t</w:t>
      </w:r>
      <w:r w:rsidRPr="00147812">
        <w:rPr>
          <w:rFonts w:ascii="Arial Narrow" w:hAnsi="Arial Narrow" w:cs="Times New Roman"/>
          <w:b/>
        </w:rPr>
        <w:t>á</w:t>
      </w:r>
      <w:r w:rsidRPr="00147812">
        <w:rPr>
          <w:rFonts w:ascii="Arial Narrow" w:hAnsi="Arial Narrow" w:cs="Times New Roman"/>
          <w:b/>
        </w:rPr>
        <w:t xml:space="preserve">tne   zriadenie   </w:t>
      </w:r>
      <w:r w:rsidRPr="00147812">
        <w:rPr>
          <w:rFonts w:ascii="Arial Narrow" w:hAnsi="Arial Narrow" w:cs="Times New Roman"/>
          <w:b/>
        </w:rPr>
        <w:t>môžeme chápať</w:t>
      </w:r>
      <w:r w:rsidRPr="00147812">
        <w:rPr>
          <w:rFonts w:ascii="Arial Narrow" w:hAnsi="Arial Narrow" w:cs="Times New Roman"/>
          <w:b/>
        </w:rPr>
        <w:t xml:space="preserve">  </w:t>
      </w:r>
      <w:r w:rsidRPr="00147812">
        <w:rPr>
          <w:rFonts w:ascii="Arial Narrow" w:hAnsi="Arial Narrow" w:cs="Times New Roman"/>
          <w:b/>
          <w:w w:val="107"/>
        </w:rPr>
        <w:t>ako</w:t>
      </w:r>
      <w:r w:rsidRPr="00147812">
        <w:rPr>
          <w:rFonts w:ascii="Arial Narrow" w:hAnsi="Arial Narrow" w:cs="Times New Roman"/>
          <w:b/>
          <w:w w:val="107"/>
        </w:rPr>
        <w:t xml:space="preserve"> </w:t>
      </w:r>
      <w:r w:rsidRPr="00147812">
        <w:rPr>
          <w:rFonts w:ascii="Arial Narrow" w:hAnsi="Arial Narrow" w:cs="Times New Roman"/>
          <w:b/>
        </w:rPr>
        <w:t>komplex,  resp.  syst</w:t>
      </w:r>
      <w:r w:rsidRPr="00147812">
        <w:rPr>
          <w:rFonts w:ascii="Arial Narrow" w:hAnsi="Arial Narrow" w:cs="Times New Roman"/>
          <w:b/>
        </w:rPr>
        <w:t>é</w:t>
      </w:r>
      <w:r w:rsidRPr="00147812">
        <w:rPr>
          <w:rFonts w:ascii="Arial Narrow" w:hAnsi="Arial Narrow" w:cs="Times New Roman"/>
          <w:b/>
        </w:rPr>
        <w:t>m  vz</w:t>
      </w:r>
      <w:r w:rsidRPr="00147812">
        <w:rPr>
          <w:rFonts w:ascii="Arial Narrow" w:hAnsi="Arial Narrow" w:cs="Times New Roman"/>
          <w:b/>
        </w:rPr>
        <w:t>ť</w:t>
      </w:r>
      <w:r w:rsidRPr="00147812">
        <w:rPr>
          <w:rFonts w:ascii="Arial Narrow" w:hAnsi="Arial Narrow" w:cs="Times New Roman"/>
          <w:b/>
        </w:rPr>
        <w:t>ahov</w:t>
      </w:r>
      <w:r w:rsidRPr="00147812">
        <w:rPr>
          <w:rFonts w:ascii="Arial Narrow" w:hAnsi="Arial Narrow" w:cs="Times New Roman"/>
          <w:b/>
        </w:rPr>
        <w:t>,</w:t>
      </w:r>
      <w:r w:rsidRPr="00147812">
        <w:rPr>
          <w:rFonts w:ascii="Arial Narrow" w:hAnsi="Arial Narrow" w:cs="Times New Roman"/>
          <w:b/>
        </w:rPr>
        <w:t xml:space="preserve"> ktor</w:t>
      </w:r>
      <w:r w:rsidRPr="00147812">
        <w:rPr>
          <w:rFonts w:ascii="Arial Narrow" w:hAnsi="Arial Narrow" w:cs="Times New Roman"/>
          <w:b/>
        </w:rPr>
        <w:t>é</w:t>
      </w:r>
      <w:r w:rsidRPr="00147812">
        <w:rPr>
          <w:rFonts w:ascii="Arial Narrow" w:hAnsi="Arial Narrow" w:cs="Times New Roman"/>
          <w:b/>
        </w:rPr>
        <w:t xml:space="preserve">  ur</w:t>
      </w:r>
      <w:r w:rsidRPr="00147812">
        <w:rPr>
          <w:rFonts w:ascii="Arial Narrow" w:hAnsi="Arial Narrow" w:cs="Times New Roman"/>
          <w:b/>
        </w:rPr>
        <w:t>č</w:t>
      </w:r>
      <w:r w:rsidRPr="00147812">
        <w:rPr>
          <w:rFonts w:ascii="Arial Narrow" w:hAnsi="Arial Narrow" w:cs="Times New Roman"/>
          <w:b/>
        </w:rPr>
        <w:t>uj</w:t>
      </w:r>
      <w:r w:rsidRPr="00147812">
        <w:rPr>
          <w:rFonts w:ascii="Arial Narrow" w:hAnsi="Arial Narrow" w:cs="Times New Roman"/>
          <w:b/>
        </w:rPr>
        <w:t>ú</w:t>
      </w:r>
      <w:r w:rsidRPr="00147812">
        <w:rPr>
          <w:rFonts w:ascii="Arial Narrow" w:hAnsi="Arial Narrow" w:cs="Times New Roman"/>
          <w:b/>
        </w:rPr>
        <w:t xml:space="preserve">   </w:t>
      </w:r>
      <w:r w:rsidRPr="00147812">
        <w:rPr>
          <w:rFonts w:ascii="Arial Narrow" w:hAnsi="Arial Narrow" w:cs="Times New Roman"/>
          <w:b/>
          <w:w w:val="109"/>
        </w:rPr>
        <w:t>vn</w:t>
      </w:r>
      <w:r w:rsidRPr="00147812">
        <w:rPr>
          <w:rFonts w:ascii="Arial Narrow" w:hAnsi="Arial Narrow" w:cs="Times New Roman"/>
          <w:b/>
          <w:w w:val="109"/>
        </w:rPr>
        <w:t>ú</w:t>
      </w:r>
      <w:r w:rsidRPr="00147812">
        <w:rPr>
          <w:rFonts w:ascii="Arial Narrow" w:hAnsi="Arial Narrow" w:cs="Times New Roman"/>
          <w:b/>
          <w:w w:val="109"/>
        </w:rPr>
        <w:t>torn</w:t>
      </w:r>
      <w:r w:rsidRPr="00147812">
        <w:rPr>
          <w:rFonts w:ascii="Arial Narrow" w:hAnsi="Arial Narrow" w:cs="Times New Roman"/>
          <w:b/>
          <w:w w:val="109"/>
        </w:rPr>
        <w:t>ú</w:t>
      </w:r>
      <w:r w:rsidRPr="00147812">
        <w:rPr>
          <w:rFonts w:ascii="Arial Narrow" w:hAnsi="Arial Narrow" w:cs="Times New Roman"/>
          <w:b/>
          <w:w w:val="109"/>
        </w:rPr>
        <w:t xml:space="preserve"> </w:t>
      </w:r>
      <w:r w:rsidRPr="00147812">
        <w:rPr>
          <w:rFonts w:ascii="Arial Narrow" w:hAnsi="Arial Narrow" w:cs="Times New Roman"/>
          <w:b/>
          <w:w w:val="109"/>
        </w:rPr>
        <w:t>š</w:t>
      </w:r>
      <w:r w:rsidRPr="00147812">
        <w:rPr>
          <w:rFonts w:ascii="Arial Narrow" w:hAnsi="Arial Narrow" w:cs="Times New Roman"/>
          <w:b/>
          <w:w w:val="114"/>
        </w:rPr>
        <w:t>trukt</w:t>
      </w:r>
      <w:r w:rsidRPr="00147812">
        <w:rPr>
          <w:rFonts w:ascii="Arial Narrow" w:hAnsi="Arial Narrow" w:cs="Times New Roman"/>
          <w:b/>
          <w:w w:val="114"/>
        </w:rPr>
        <w:t>ú</w:t>
      </w:r>
      <w:r w:rsidRPr="00147812">
        <w:rPr>
          <w:rFonts w:ascii="Arial Narrow" w:hAnsi="Arial Narrow" w:cs="Times New Roman"/>
          <w:b/>
          <w:w w:val="114"/>
        </w:rPr>
        <w:t xml:space="preserve">ru </w:t>
      </w:r>
      <w:r w:rsidRPr="00147812">
        <w:rPr>
          <w:rFonts w:ascii="Arial Narrow" w:hAnsi="Arial Narrow" w:cs="Times New Roman"/>
          <w:b/>
          <w:w w:val="106"/>
        </w:rPr>
        <w:t>a</w:t>
      </w:r>
      <w:r w:rsidRPr="00147812">
        <w:rPr>
          <w:rFonts w:ascii="Arial Narrow" w:hAnsi="Arial Narrow" w:cs="Times New Roman"/>
          <w:b/>
        </w:rPr>
        <w:t xml:space="preserve"> organiz</w:t>
      </w:r>
      <w:r w:rsidRPr="00147812">
        <w:rPr>
          <w:rFonts w:ascii="Arial Narrow" w:hAnsi="Arial Narrow" w:cs="Times New Roman"/>
          <w:b/>
        </w:rPr>
        <w:t>á</w:t>
      </w:r>
      <w:r w:rsidRPr="00147812">
        <w:rPr>
          <w:rFonts w:ascii="Arial Narrow" w:hAnsi="Arial Narrow" w:cs="Times New Roman"/>
          <w:b/>
        </w:rPr>
        <w:t xml:space="preserve">ciu </w:t>
      </w:r>
      <w:r w:rsidRPr="00147812">
        <w:rPr>
          <w:rFonts w:ascii="Arial Narrow" w:hAnsi="Arial Narrow" w:cs="Times New Roman"/>
          <w:b/>
        </w:rPr>
        <w:t>š</w:t>
      </w:r>
      <w:r w:rsidRPr="00147812">
        <w:rPr>
          <w:rFonts w:ascii="Arial Narrow" w:hAnsi="Arial Narrow" w:cs="Times New Roman"/>
          <w:b/>
        </w:rPr>
        <w:t>t</w:t>
      </w:r>
      <w:r w:rsidRPr="00147812">
        <w:rPr>
          <w:rFonts w:ascii="Arial Narrow" w:hAnsi="Arial Narrow" w:cs="Times New Roman"/>
          <w:b/>
        </w:rPr>
        <w:t>á</w:t>
      </w:r>
      <w:r w:rsidRPr="00147812">
        <w:rPr>
          <w:rFonts w:ascii="Arial Narrow" w:hAnsi="Arial Narrow" w:cs="Times New Roman"/>
          <w:b/>
        </w:rPr>
        <w:t>tu,  organiz</w:t>
      </w:r>
      <w:r w:rsidRPr="00147812">
        <w:rPr>
          <w:rFonts w:ascii="Arial Narrow" w:hAnsi="Arial Narrow" w:cs="Times New Roman"/>
          <w:b/>
        </w:rPr>
        <w:t>á</w:t>
      </w:r>
      <w:r w:rsidRPr="00147812">
        <w:rPr>
          <w:rFonts w:ascii="Arial Narrow" w:hAnsi="Arial Narrow" w:cs="Times New Roman"/>
          <w:b/>
        </w:rPr>
        <w:t xml:space="preserve">ciu  jeho </w:t>
      </w:r>
      <w:r w:rsidRPr="00147812">
        <w:rPr>
          <w:rFonts w:ascii="Arial Narrow" w:hAnsi="Arial Narrow" w:cs="Times New Roman"/>
          <w:b/>
        </w:rPr>
        <w:t>ú</w:t>
      </w:r>
      <w:r w:rsidRPr="00147812">
        <w:rPr>
          <w:rFonts w:ascii="Arial Narrow" w:hAnsi="Arial Narrow" w:cs="Times New Roman"/>
          <w:b/>
        </w:rPr>
        <w:t>zemia, komplex  vz</w:t>
      </w:r>
      <w:r w:rsidRPr="00147812">
        <w:rPr>
          <w:rFonts w:ascii="Arial Narrow" w:hAnsi="Arial Narrow" w:cs="Times New Roman"/>
          <w:b/>
        </w:rPr>
        <w:t>ť</w:t>
      </w:r>
      <w:r w:rsidRPr="00147812">
        <w:rPr>
          <w:rFonts w:ascii="Arial Narrow" w:hAnsi="Arial Narrow" w:cs="Times New Roman"/>
          <w:b/>
        </w:rPr>
        <w:t xml:space="preserve">ahov  </w:t>
      </w:r>
      <w:r w:rsidRPr="00147812">
        <w:rPr>
          <w:rFonts w:ascii="Arial Narrow" w:hAnsi="Arial Narrow" w:cs="Times New Roman"/>
          <w:b/>
          <w:w w:val="101"/>
        </w:rPr>
        <w:t>me</w:t>
      </w:r>
      <w:r w:rsidRPr="00147812">
        <w:rPr>
          <w:rFonts w:ascii="Arial Narrow" w:hAnsi="Arial Narrow" w:cs="Times New Roman"/>
          <w:b/>
        </w:rPr>
        <w:t xml:space="preserve">dzi </w:t>
      </w:r>
      <w:r w:rsidRPr="00147812">
        <w:rPr>
          <w:rFonts w:ascii="Arial Narrow" w:hAnsi="Arial Narrow" w:cs="Times New Roman"/>
          <w:b/>
        </w:rPr>
        <w:t>š</w:t>
      </w:r>
      <w:r w:rsidRPr="00147812">
        <w:rPr>
          <w:rFonts w:ascii="Arial Narrow" w:hAnsi="Arial Narrow" w:cs="Times New Roman"/>
          <w:b/>
        </w:rPr>
        <w:t>t</w:t>
      </w:r>
      <w:r w:rsidRPr="00147812">
        <w:rPr>
          <w:rFonts w:ascii="Arial Narrow" w:hAnsi="Arial Narrow" w:cs="Times New Roman"/>
          <w:b/>
        </w:rPr>
        <w:t>á</w:t>
      </w:r>
      <w:r w:rsidRPr="00147812">
        <w:rPr>
          <w:rFonts w:ascii="Arial Narrow" w:hAnsi="Arial Narrow" w:cs="Times New Roman"/>
          <w:b/>
        </w:rPr>
        <w:t>tom  ako celkom a jeho s</w:t>
      </w:r>
      <w:r w:rsidRPr="00147812">
        <w:rPr>
          <w:rFonts w:ascii="Arial Narrow" w:hAnsi="Arial Narrow" w:cs="Times New Roman"/>
          <w:b/>
        </w:rPr>
        <w:t>úč</w:t>
      </w:r>
      <w:r w:rsidRPr="00147812">
        <w:rPr>
          <w:rFonts w:ascii="Arial Narrow" w:hAnsi="Arial Narrow" w:cs="Times New Roman"/>
          <w:b/>
        </w:rPr>
        <w:t>as</w:t>
      </w:r>
      <w:r w:rsidRPr="00147812">
        <w:rPr>
          <w:rFonts w:ascii="Arial Narrow" w:hAnsi="Arial Narrow" w:cs="Times New Roman"/>
          <w:b/>
        </w:rPr>
        <w:t>ť</w:t>
      </w:r>
      <w:r w:rsidRPr="00147812">
        <w:rPr>
          <w:rFonts w:ascii="Arial Narrow" w:hAnsi="Arial Narrow" w:cs="Times New Roman"/>
          <w:b/>
        </w:rPr>
        <w:t>ami  a vz</w:t>
      </w:r>
      <w:r w:rsidRPr="00147812">
        <w:rPr>
          <w:rFonts w:ascii="Arial Narrow" w:hAnsi="Arial Narrow" w:cs="Times New Roman"/>
          <w:b/>
        </w:rPr>
        <w:t>ť</w:t>
      </w:r>
      <w:r w:rsidRPr="00147812">
        <w:rPr>
          <w:rFonts w:ascii="Arial Narrow" w:hAnsi="Arial Narrow" w:cs="Times New Roman"/>
          <w:b/>
        </w:rPr>
        <w:t>ahy sp</w:t>
      </w:r>
      <w:r w:rsidRPr="00147812">
        <w:rPr>
          <w:rFonts w:ascii="Arial Narrow" w:hAnsi="Arial Narrow" w:cs="Times New Roman"/>
          <w:b/>
        </w:rPr>
        <w:t>äté</w:t>
      </w:r>
      <w:r w:rsidRPr="00147812">
        <w:rPr>
          <w:rFonts w:ascii="Arial Narrow" w:hAnsi="Arial Narrow" w:cs="Times New Roman"/>
          <w:b/>
        </w:rPr>
        <w:t xml:space="preserve"> s</w:t>
      </w:r>
      <w:r w:rsidRPr="00147812">
        <w:rPr>
          <w:rFonts w:ascii="Arial Narrow" w:hAnsi="Arial Narrow" w:cs="Times New Roman"/>
          <w:b/>
        </w:rPr>
        <w:t> </w:t>
      </w:r>
      <w:r w:rsidRPr="00147812">
        <w:rPr>
          <w:rFonts w:ascii="Arial Narrow" w:hAnsi="Arial Narrow" w:cs="Times New Roman"/>
          <w:b/>
          <w:w w:val="104"/>
        </w:rPr>
        <w:t>realiz</w:t>
      </w:r>
      <w:r w:rsidRPr="00147812">
        <w:rPr>
          <w:rFonts w:ascii="Arial Narrow" w:hAnsi="Arial Narrow" w:cs="Times New Roman"/>
          <w:b/>
          <w:w w:val="104"/>
        </w:rPr>
        <w:t>áciou práva národa na sebaurčenie.</w:t>
      </w:r>
    </w:p>
    <w:p w:rsidR="00BD26E7" w:rsidRPr="00147812" w:rsidRDefault="00BD26E7" w:rsidP="00BD26E7">
      <w:pPr>
        <w:widowControl w:val="0"/>
        <w:autoSpaceDE w:val="0"/>
        <w:autoSpaceDN w:val="0"/>
        <w:adjustRightInd w:val="0"/>
        <w:spacing w:after="0" w:line="214" w:lineRule="exact"/>
        <w:ind w:right="960"/>
        <w:jc w:val="both"/>
        <w:rPr>
          <w:rFonts w:ascii="Arial Narrow" w:hAnsi="Arial Narrow" w:cs="Times New Roman"/>
          <w:w w:val="104"/>
        </w:rPr>
      </w:pPr>
      <w:r w:rsidRPr="00147812">
        <w:rPr>
          <w:rFonts w:ascii="Arial Narrow" w:hAnsi="Arial Narrow" w:cs="Times New Roman"/>
          <w:w w:val="104"/>
        </w:rPr>
        <w:t>Z tohto hľadiska môžeme rozoznávať 4 základné skupiny štátov:</w:t>
      </w:r>
    </w:p>
    <w:p w:rsidR="00BD26E7" w:rsidRPr="00147812" w:rsidRDefault="00BD26E7" w:rsidP="00BD26E7">
      <w:pPr>
        <w:pStyle w:val="Odsekzoznamu"/>
        <w:widowControl w:val="0"/>
        <w:numPr>
          <w:ilvl w:val="0"/>
          <w:numId w:val="1"/>
        </w:numPr>
        <w:autoSpaceDE w:val="0"/>
        <w:autoSpaceDN w:val="0"/>
        <w:adjustRightInd w:val="0"/>
        <w:spacing w:after="0" w:line="214" w:lineRule="exact"/>
        <w:ind w:right="960"/>
        <w:jc w:val="both"/>
        <w:rPr>
          <w:rFonts w:ascii="Arial Narrow" w:hAnsi="Arial Narrow" w:cs="Times New Roman"/>
        </w:rPr>
      </w:pPr>
      <w:r w:rsidRPr="00147812">
        <w:rPr>
          <w:rFonts w:ascii="Arial Narrow" w:hAnsi="Arial Narrow" w:cs="Times New Roman"/>
        </w:rPr>
        <w:t>Štáty jednotné (unitárne)</w:t>
      </w:r>
    </w:p>
    <w:p w:rsidR="00BD26E7" w:rsidRPr="00147812" w:rsidRDefault="00BD26E7" w:rsidP="00BD26E7">
      <w:pPr>
        <w:pStyle w:val="Odsekzoznamu"/>
        <w:widowControl w:val="0"/>
        <w:numPr>
          <w:ilvl w:val="0"/>
          <w:numId w:val="1"/>
        </w:numPr>
        <w:autoSpaceDE w:val="0"/>
        <w:autoSpaceDN w:val="0"/>
        <w:adjustRightInd w:val="0"/>
        <w:spacing w:after="0" w:line="214" w:lineRule="exact"/>
        <w:ind w:right="960"/>
        <w:jc w:val="both"/>
        <w:rPr>
          <w:rFonts w:ascii="Arial Narrow" w:hAnsi="Arial Narrow" w:cs="Times New Roman"/>
        </w:rPr>
      </w:pPr>
      <w:r w:rsidRPr="00147812">
        <w:rPr>
          <w:rFonts w:ascii="Arial Narrow" w:hAnsi="Arial Narrow" w:cs="Times New Roman"/>
        </w:rPr>
        <w:t>Štáty zložené:</w:t>
      </w:r>
      <w:r w:rsidRPr="00147812">
        <w:rPr>
          <w:rFonts w:ascii="Arial Narrow" w:hAnsi="Arial Narrow" w:cs="Times New Roman"/>
        </w:rPr>
        <w:tab/>
      </w:r>
    </w:p>
    <w:p w:rsidR="00BD26E7" w:rsidRPr="00147812" w:rsidRDefault="00BD26E7" w:rsidP="00BD26E7">
      <w:pPr>
        <w:pStyle w:val="Odsekzoznamu"/>
        <w:widowControl w:val="0"/>
        <w:numPr>
          <w:ilvl w:val="3"/>
          <w:numId w:val="1"/>
        </w:numPr>
        <w:autoSpaceDE w:val="0"/>
        <w:autoSpaceDN w:val="0"/>
        <w:adjustRightInd w:val="0"/>
        <w:spacing w:after="0" w:line="214" w:lineRule="exact"/>
        <w:ind w:right="960"/>
        <w:jc w:val="both"/>
        <w:rPr>
          <w:rFonts w:ascii="Arial Narrow" w:hAnsi="Arial Narrow" w:cs="Times New Roman"/>
        </w:rPr>
      </w:pPr>
      <w:r w:rsidRPr="00147812">
        <w:rPr>
          <w:rFonts w:ascii="Arial Narrow" w:hAnsi="Arial Narrow" w:cs="Times New Roman"/>
        </w:rPr>
        <w:t>Federácie</w:t>
      </w:r>
    </w:p>
    <w:p w:rsidR="00BD26E7" w:rsidRPr="00147812" w:rsidRDefault="00BD26E7" w:rsidP="00BD26E7">
      <w:pPr>
        <w:pStyle w:val="Odsekzoznamu"/>
        <w:widowControl w:val="0"/>
        <w:numPr>
          <w:ilvl w:val="3"/>
          <w:numId w:val="1"/>
        </w:numPr>
        <w:autoSpaceDE w:val="0"/>
        <w:autoSpaceDN w:val="0"/>
        <w:adjustRightInd w:val="0"/>
        <w:spacing w:after="0" w:line="214" w:lineRule="exact"/>
        <w:ind w:right="960"/>
        <w:jc w:val="both"/>
        <w:rPr>
          <w:rFonts w:ascii="Arial Narrow" w:hAnsi="Arial Narrow" w:cs="Times New Roman"/>
        </w:rPr>
      </w:pPr>
      <w:r w:rsidRPr="00147812">
        <w:rPr>
          <w:rFonts w:ascii="Arial Narrow" w:hAnsi="Arial Narrow" w:cs="Times New Roman"/>
        </w:rPr>
        <w:t>Únie – reálne, moderné</w:t>
      </w:r>
    </w:p>
    <w:p w:rsidR="00BD26E7" w:rsidRPr="00147812" w:rsidRDefault="00BD26E7" w:rsidP="00BD26E7">
      <w:pPr>
        <w:pStyle w:val="Odsekzoznamu"/>
        <w:widowControl w:val="0"/>
        <w:numPr>
          <w:ilvl w:val="0"/>
          <w:numId w:val="1"/>
        </w:numPr>
        <w:autoSpaceDE w:val="0"/>
        <w:autoSpaceDN w:val="0"/>
        <w:adjustRightInd w:val="0"/>
        <w:spacing w:after="0" w:line="214" w:lineRule="exact"/>
        <w:ind w:right="960"/>
        <w:jc w:val="both"/>
        <w:rPr>
          <w:rFonts w:ascii="Arial Narrow" w:hAnsi="Arial Narrow" w:cs="Times New Roman"/>
        </w:rPr>
      </w:pPr>
      <w:r w:rsidRPr="00147812">
        <w:rPr>
          <w:rFonts w:ascii="Arial Narrow" w:hAnsi="Arial Narrow" w:cs="Times New Roman"/>
        </w:rPr>
        <w:t>Nadštátne spojenia štátov</w:t>
      </w:r>
    </w:p>
    <w:p w:rsidR="00BD26E7" w:rsidRPr="00147812" w:rsidRDefault="00BD26E7" w:rsidP="00BD26E7">
      <w:pPr>
        <w:pStyle w:val="Odsekzoznamu"/>
        <w:widowControl w:val="0"/>
        <w:numPr>
          <w:ilvl w:val="0"/>
          <w:numId w:val="1"/>
        </w:numPr>
        <w:autoSpaceDE w:val="0"/>
        <w:autoSpaceDN w:val="0"/>
        <w:adjustRightInd w:val="0"/>
        <w:spacing w:after="0" w:line="214" w:lineRule="exact"/>
        <w:ind w:right="960"/>
        <w:jc w:val="both"/>
        <w:rPr>
          <w:rFonts w:ascii="Arial Narrow" w:hAnsi="Arial Narrow" w:cs="Times New Roman"/>
        </w:rPr>
      </w:pPr>
      <w:r w:rsidRPr="00147812">
        <w:rPr>
          <w:rFonts w:ascii="Arial Narrow" w:hAnsi="Arial Narrow" w:cs="Times New Roman"/>
        </w:rPr>
        <w:t>Zoskupenia štátov</w:t>
      </w:r>
    </w:p>
    <w:p w:rsidR="00BD26E7" w:rsidRPr="00147812" w:rsidRDefault="00BD26E7" w:rsidP="00BD26E7">
      <w:pPr>
        <w:widowControl w:val="0"/>
        <w:autoSpaceDE w:val="0"/>
        <w:autoSpaceDN w:val="0"/>
        <w:adjustRightInd w:val="0"/>
        <w:spacing w:after="0" w:line="214" w:lineRule="exact"/>
        <w:ind w:right="960"/>
        <w:jc w:val="both"/>
        <w:rPr>
          <w:rFonts w:ascii="Arial Narrow" w:hAnsi="Arial Narrow" w:cs="Times New Roman"/>
        </w:rPr>
      </w:pPr>
    </w:p>
    <w:p w:rsidR="00BD26E7" w:rsidRPr="00147812" w:rsidRDefault="00BD26E7" w:rsidP="00BD26E7">
      <w:pPr>
        <w:widowControl w:val="0"/>
        <w:autoSpaceDE w:val="0"/>
        <w:autoSpaceDN w:val="0"/>
        <w:adjustRightInd w:val="0"/>
        <w:spacing w:after="0" w:line="214" w:lineRule="exact"/>
        <w:ind w:right="960"/>
        <w:jc w:val="both"/>
        <w:rPr>
          <w:rFonts w:ascii="Arial Narrow" w:hAnsi="Arial Narrow" w:cs="Times New Roman"/>
          <w:b/>
        </w:rPr>
      </w:pPr>
      <w:r w:rsidRPr="00147812">
        <w:rPr>
          <w:rFonts w:ascii="Arial Narrow" w:hAnsi="Arial Narrow" w:cs="Times New Roman"/>
          <w:b/>
          <w:highlight w:val="lightGray"/>
        </w:rPr>
        <w:t>JEDNOTNÝ (UNITÁRNY) ŠTÁT</w:t>
      </w:r>
      <w:r w:rsidR="0036573C" w:rsidRPr="00147812">
        <w:rPr>
          <w:rFonts w:ascii="Arial Narrow" w:hAnsi="Arial Narrow" w:cs="Times New Roman"/>
          <w:b/>
        </w:rPr>
        <w:t xml:space="preserve"> (UŠ)</w:t>
      </w:r>
    </w:p>
    <w:p w:rsidR="0036573C" w:rsidRPr="00147812" w:rsidRDefault="00BD26E7" w:rsidP="00BD26E7">
      <w:pPr>
        <w:widowControl w:val="0"/>
        <w:autoSpaceDE w:val="0"/>
        <w:autoSpaceDN w:val="0"/>
        <w:adjustRightInd w:val="0"/>
        <w:spacing w:after="0" w:line="214" w:lineRule="exact"/>
        <w:ind w:right="960"/>
        <w:jc w:val="both"/>
        <w:rPr>
          <w:rFonts w:ascii="Arial Narrow" w:hAnsi="Arial Narrow" w:cs="Times New Roman"/>
        </w:rPr>
      </w:pPr>
      <w:r w:rsidRPr="00147812">
        <w:rPr>
          <w:rFonts w:ascii="Arial Narrow" w:hAnsi="Arial Narrow" w:cs="Times New Roman"/>
        </w:rPr>
        <w:t>Nedelí sa na časti, ktoré by mali povahu a</w:t>
      </w:r>
      <w:r w:rsidR="0036573C" w:rsidRPr="00147812">
        <w:rPr>
          <w:rFonts w:ascii="Arial Narrow" w:hAnsi="Arial Narrow" w:cs="Times New Roman"/>
        </w:rPr>
        <w:t xml:space="preserve"> práva štátnych útvarov s charakteristickými znakmi (napr. suverenita, </w:t>
      </w:r>
      <w:proofErr w:type="spellStart"/>
      <w:r w:rsidR="0036573C" w:rsidRPr="00147812">
        <w:rPr>
          <w:rFonts w:ascii="Arial Narrow" w:hAnsi="Arial Narrow" w:cs="Times New Roman"/>
        </w:rPr>
        <w:t>hl.mesto</w:t>
      </w:r>
      <w:proofErr w:type="spellEnd"/>
      <w:r w:rsidR="0036573C" w:rsidRPr="00147812">
        <w:rPr>
          <w:rFonts w:ascii="Arial Narrow" w:hAnsi="Arial Narrow" w:cs="Times New Roman"/>
        </w:rPr>
        <w:t xml:space="preserve">, </w:t>
      </w:r>
      <w:proofErr w:type="spellStart"/>
      <w:r w:rsidR="0036573C" w:rsidRPr="00147812">
        <w:rPr>
          <w:rFonts w:ascii="Arial Narrow" w:hAnsi="Arial Narrow" w:cs="Times New Roman"/>
        </w:rPr>
        <w:t>št.symboly</w:t>
      </w:r>
      <w:proofErr w:type="spellEnd"/>
      <w:r w:rsidR="0036573C" w:rsidRPr="00147812">
        <w:rPr>
          <w:rFonts w:ascii="Arial Narrow" w:hAnsi="Arial Narrow" w:cs="Times New Roman"/>
        </w:rPr>
        <w:t xml:space="preserve">), ale iba na časti, ktoré majú povahu a znaky </w:t>
      </w:r>
      <w:proofErr w:type="spellStart"/>
      <w:r w:rsidR="0036573C" w:rsidRPr="00147812">
        <w:rPr>
          <w:rFonts w:ascii="Arial Narrow" w:hAnsi="Arial Narrow" w:cs="Times New Roman"/>
        </w:rPr>
        <w:t>administratívno</w:t>
      </w:r>
      <w:proofErr w:type="spellEnd"/>
      <w:r w:rsidR="0036573C" w:rsidRPr="00147812">
        <w:rPr>
          <w:rFonts w:ascii="Arial Narrow" w:hAnsi="Arial Narrow" w:cs="Times New Roman"/>
        </w:rPr>
        <w:t xml:space="preserve"> – teritoriálnych jednotiek, ktorých počet a štruktúra môže byť rôzna. </w:t>
      </w:r>
    </w:p>
    <w:p w:rsidR="0036573C" w:rsidRPr="00147812" w:rsidRDefault="0036573C" w:rsidP="00BD26E7">
      <w:pPr>
        <w:widowControl w:val="0"/>
        <w:autoSpaceDE w:val="0"/>
        <w:autoSpaceDN w:val="0"/>
        <w:adjustRightInd w:val="0"/>
        <w:spacing w:after="0" w:line="214" w:lineRule="exact"/>
        <w:ind w:right="960"/>
        <w:jc w:val="both"/>
        <w:rPr>
          <w:rFonts w:ascii="Arial Narrow" w:hAnsi="Arial Narrow" w:cs="Times New Roman"/>
        </w:rPr>
      </w:pPr>
      <w:r w:rsidRPr="00147812">
        <w:rPr>
          <w:rFonts w:ascii="Arial Narrow" w:hAnsi="Arial Narrow" w:cs="Times New Roman"/>
        </w:rPr>
        <w:t>Na fungovanie UŠ pôsobí princíp subsidiarity – vyjadrený výraznou decentralizáciou verejnej správy na orgány verejnej moci.</w:t>
      </w:r>
    </w:p>
    <w:p w:rsidR="0036573C" w:rsidRPr="00147812" w:rsidRDefault="0036573C" w:rsidP="00BD26E7">
      <w:pPr>
        <w:widowControl w:val="0"/>
        <w:autoSpaceDE w:val="0"/>
        <w:autoSpaceDN w:val="0"/>
        <w:adjustRightInd w:val="0"/>
        <w:spacing w:after="0" w:line="214" w:lineRule="exact"/>
        <w:ind w:right="960"/>
        <w:jc w:val="both"/>
        <w:rPr>
          <w:rFonts w:ascii="Arial Narrow" w:hAnsi="Arial Narrow" w:cs="Times New Roman"/>
        </w:rPr>
      </w:pPr>
      <w:r w:rsidRPr="00147812">
        <w:rPr>
          <w:rFonts w:ascii="Arial Narrow" w:hAnsi="Arial Narrow" w:cs="Times New Roman"/>
        </w:rPr>
        <w:t>Typické znaky UŠ:</w:t>
      </w:r>
    </w:p>
    <w:p w:rsidR="0036573C" w:rsidRPr="00147812" w:rsidRDefault="0036573C" w:rsidP="0036573C">
      <w:pPr>
        <w:pStyle w:val="Odsekzoznamu"/>
        <w:widowControl w:val="0"/>
        <w:numPr>
          <w:ilvl w:val="0"/>
          <w:numId w:val="2"/>
        </w:numPr>
        <w:autoSpaceDE w:val="0"/>
        <w:autoSpaceDN w:val="0"/>
        <w:adjustRightInd w:val="0"/>
        <w:spacing w:after="0" w:line="214" w:lineRule="exact"/>
        <w:ind w:right="960"/>
        <w:jc w:val="both"/>
        <w:rPr>
          <w:rFonts w:ascii="Arial Narrow" w:hAnsi="Arial Narrow" w:cs="Times New Roman"/>
        </w:rPr>
      </w:pPr>
      <w:r w:rsidRPr="00147812">
        <w:rPr>
          <w:rFonts w:ascii="Arial Narrow" w:hAnsi="Arial Narrow" w:cs="Times New Roman"/>
        </w:rPr>
        <w:t>Nedeliteľná suverenita štátu smerom navonok i dovnútra</w:t>
      </w:r>
    </w:p>
    <w:p w:rsidR="0036573C" w:rsidRPr="00147812" w:rsidRDefault="0036573C" w:rsidP="0036573C">
      <w:pPr>
        <w:pStyle w:val="Odsekzoznamu"/>
        <w:widowControl w:val="0"/>
        <w:numPr>
          <w:ilvl w:val="0"/>
          <w:numId w:val="2"/>
        </w:numPr>
        <w:autoSpaceDE w:val="0"/>
        <w:autoSpaceDN w:val="0"/>
        <w:adjustRightInd w:val="0"/>
        <w:spacing w:after="0" w:line="214" w:lineRule="exact"/>
        <w:ind w:right="960"/>
        <w:jc w:val="both"/>
        <w:rPr>
          <w:rFonts w:ascii="Arial Narrow" w:hAnsi="Arial Narrow" w:cs="Times New Roman"/>
        </w:rPr>
      </w:pPr>
      <w:r w:rsidRPr="00147812">
        <w:rPr>
          <w:rFonts w:ascii="Arial Narrow" w:hAnsi="Arial Narrow" w:cs="Times New Roman"/>
        </w:rPr>
        <w:t>Jednoty územia, ktoré sa člení iba administratívno-teritoriálne</w:t>
      </w:r>
    </w:p>
    <w:p w:rsidR="0036573C" w:rsidRPr="00147812" w:rsidRDefault="0036573C" w:rsidP="0036573C">
      <w:pPr>
        <w:pStyle w:val="Odsekzoznamu"/>
        <w:widowControl w:val="0"/>
        <w:numPr>
          <w:ilvl w:val="0"/>
          <w:numId w:val="2"/>
        </w:numPr>
        <w:autoSpaceDE w:val="0"/>
        <w:autoSpaceDN w:val="0"/>
        <w:adjustRightInd w:val="0"/>
        <w:spacing w:after="0" w:line="214" w:lineRule="exact"/>
        <w:ind w:right="960"/>
        <w:jc w:val="both"/>
        <w:rPr>
          <w:rFonts w:ascii="Arial Narrow" w:hAnsi="Arial Narrow" w:cs="Times New Roman"/>
        </w:rPr>
      </w:pPr>
      <w:r w:rsidRPr="00147812">
        <w:rPr>
          <w:rFonts w:ascii="Arial Narrow" w:hAnsi="Arial Narrow" w:cs="Times New Roman"/>
        </w:rPr>
        <w:t>Jednotná a usporiadaná sústava najvyšších štátnych orgánov (ŠO) – ich vzťahy a štruktúra je determinovaná formou vlády (parlamentnou, prezidentskou, hybridnou)</w:t>
      </w:r>
    </w:p>
    <w:p w:rsidR="0036573C" w:rsidRPr="00147812" w:rsidRDefault="0036573C" w:rsidP="0036573C">
      <w:pPr>
        <w:pStyle w:val="Odsekzoznamu"/>
        <w:widowControl w:val="0"/>
        <w:numPr>
          <w:ilvl w:val="0"/>
          <w:numId w:val="2"/>
        </w:numPr>
        <w:autoSpaceDE w:val="0"/>
        <w:autoSpaceDN w:val="0"/>
        <w:adjustRightInd w:val="0"/>
        <w:spacing w:after="0" w:line="214" w:lineRule="exact"/>
        <w:ind w:right="960"/>
        <w:jc w:val="both"/>
        <w:rPr>
          <w:rFonts w:ascii="Arial Narrow" w:hAnsi="Arial Narrow" w:cs="Times New Roman"/>
        </w:rPr>
      </w:pPr>
      <w:r w:rsidRPr="00147812">
        <w:rPr>
          <w:rFonts w:ascii="Arial Narrow" w:hAnsi="Arial Narrow" w:cs="Times New Roman"/>
        </w:rPr>
        <w:t xml:space="preserve">Na sústavu najvyšších ŠO nadväzuje sústava miestnych ŠO, ktorá je ovplyvnená počtom stupňov </w:t>
      </w:r>
      <w:proofErr w:type="spellStart"/>
      <w:r w:rsidRPr="00147812">
        <w:rPr>
          <w:rFonts w:ascii="Arial Narrow" w:hAnsi="Arial Narrow" w:cs="Times New Roman"/>
        </w:rPr>
        <w:t>admin.-terit</w:t>
      </w:r>
      <w:proofErr w:type="spellEnd"/>
      <w:r w:rsidRPr="00147812">
        <w:rPr>
          <w:rFonts w:ascii="Arial Narrow" w:hAnsi="Arial Narrow" w:cs="Times New Roman"/>
        </w:rPr>
        <w:t xml:space="preserve">. členenia. Miestne ŠO sú podriadené najvyšším orgánom </w:t>
      </w:r>
      <w:proofErr w:type="spellStart"/>
      <w:r w:rsidRPr="00147812">
        <w:rPr>
          <w:rFonts w:ascii="Arial Narrow" w:hAnsi="Arial Narrow" w:cs="Times New Roman"/>
        </w:rPr>
        <w:t>št.správy</w:t>
      </w:r>
      <w:proofErr w:type="spellEnd"/>
      <w:r w:rsidRPr="00147812">
        <w:rPr>
          <w:rFonts w:ascii="Arial Narrow" w:hAnsi="Arial Narrow" w:cs="Times New Roman"/>
        </w:rPr>
        <w:t xml:space="preserve">. </w:t>
      </w:r>
    </w:p>
    <w:p w:rsidR="00AF4D11" w:rsidRPr="00147812" w:rsidRDefault="0036573C" w:rsidP="0036573C">
      <w:pPr>
        <w:pStyle w:val="Odsekzoznamu"/>
        <w:widowControl w:val="0"/>
        <w:numPr>
          <w:ilvl w:val="0"/>
          <w:numId w:val="2"/>
        </w:numPr>
        <w:autoSpaceDE w:val="0"/>
        <w:autoSpaceDN w:val="0"/>
        <w:adjustRightInd w:val="0"/>
        <w:spacing w:after="0" w:line="214" w:lineRule="exact"/>
        <w:ind w:right="960"/>
        <w:jc w:val="both"/>
        <w:rPr>
          <w:rFonts w:ascii="Arial Narrow" w:hAnsi="Arial Narrow" w:cs="Times New Roman"/>
        </w:rPr>
      </w:pPr>
      <w:r w:rsidRPr="00147812">
        <w:rPr>
          <w:rFonts w:ascii="Arial Narrow" w:hAnsi="Arial Narrow" w:cs="Times New Roman"/>
        </w:rPr>
        <w:t>Jednotný právny poriadok, ústava = základný zákon najvyššej právnej sily (neplatí pre Veľkú Británi</w:t>
      </w:r>
      <w:r w:rsidR="00AF4D11" w:rsidRPr="00147812">
        <w:rPr>
          <w:rFonts w:ascii="Arial Narrow" w:hAnsi="Arial Narrow" w:cs="Times New Roman"/>
        </w:rPr>
        <w:t>u – nepísaná ústava)</w:t>
      </w:r>
    </w:p>
    <w:p w:rsidR="00AF4D11" w:rsidRPr="00147812" w:rsidRDefault="00AF4D11" w:rsidP="0036573C">
      <w:pPr>
        <w:pStyle w:val="Odsekzoznamu"/>
        <w:widowControl w:val="0"/>
        <w:numPr>
          <w:ilvl w:val="0"/>
          <w:numId w:val="2"/>
        </w:numPr>
        <w:autoSpaceDE w:val="0"/>
        <w:autoSpaceDN w:val="0"/>
        <w:adjustRightInd w:val="0"/>
        <w:spacing w:after="0" w:line="214" w:lineRule="exact"/>
        <w:ind w:right="960"/>
        <w:jc w:val="both"/>
        <w:rPr>
          <w:rFonts w:ascii="Arial Narrow" w:hAnsi="Arial Narrow" w:cs="Times New Roman"/>
        </w:rPr>
      </w:pPr>
      <w:r w:rsidRPr="00147812">
        <w:rPr>
          <w:rFonts w:ascii="Arial Narrow" w:hAnsi="Arial Narrow" w:cs="Times New Roman"/>
        </w:rPr>
        <w:t xml:space="preserve">Jeden systém </w:t>
      </w:r>
      <w:proofErr w:type="spellStart"/>
      <w:r w:rsidRPr="00147812">
        <w:rPr>
          <w:rFonts w:ascii="Arial Narrow" w:hAnsi="Arial Narrow" w:cs="Times New Roman"/>
        </w:rPr>
        <w:t>št.symbolov</w:t>
      </w:r>
      <w:proofErr w:type="spellEnd"/>
      <w:r w:rsidRPr="00147812">
        <w:rPr>
          <w:rFonts w:ascii="Arial Narrow" w:hAnsi="Arial Narrow" w:cs="Times New Roman"/>
        </w:rPr>
        <w:t xml:space="preserve">, jediné </w:t>
      </w:r>
      <w:proofErr w:type="spellStart"/>
      <w:r w:rsidRPr="00147812">
        <w:rPr>
          <w:rFonts w:ascii="Arial Narrow" w:hAnsi="Arial Narrow" w:cs="Times New Roman"/>
        </w:rPr>
        <w:t>št.občianstvo</w:t>
      </w:r>
      <w:proofErr w:type="spellEnd"/>
    </w:p>
    <w:p w:rsidR="00AF4D11" w:rsidRPr="00147812" w:rsidRDefault="00AF4D11" w:rsidP="00AF4D11">
      <w:pPr>
        <w:widowControl w:val="0"/>
        <w:autoSpaceDE w:val="0"/>
        <w:autoSpaceDN w:val="0"/>
        <w:adjustRightInd w:val="0"/>
        <w:spacing w:after="0" w:line="214" w:lineRule="exact"/>
        <w:ind w:right="960"/>
        <w:jc w:val="both"/>
        <w:rPr>
          <w:rFonts w:ascii="Arial Narrow" w:hAnsi="Arial Narrow" w:cs="Times New Roman"/>
        </w:rPr>
      </w:pPr>
    </w:p>
    <w:p w:rsidR="00AF4D11" w:rsidRPr="00147812" w:rsidRDefault="00AF4D11" w:rsidP="00AF4D11">
      <w:pPr>
        <w:widowControl w:val="0"/>
        <w:autoSpaceDE w:val="0"/>
        <w:autoSpaceDN w:val="0"/>
        <w:adjustRightInd w:val="0"/>
        <w:spacing w:after="0" w:line="214" w:lineRule="exact"/>
        <w:ind w:right="960"/>
        <w:jc w:val="both"/>
        <w:rPr>
          <w:rFonts w:ascii="Arial Narrow" w:hAnsi="Arial Narrow" w:cs="Times New Roman"/>
        </w:rPr>
      </w:pPr>
      <w:r w:rsidRPr="00147812">
        <w:rPr>
          <w:rFonts w:ascii="Arial Narrow" w:hAnsi="Arial Narrow" w:cs="Times New Roman"/>
        </w:rPr>
        <w:t xml:space="preserve">Z hľadiska konštrukcie vzťahov vnútri systému </w:t>
      </w:r>
      <w:proofErr w:type="spellStart"/>
      <w:r w:rsidRPr="00147812">
        <w:rPr>
          <w:rFonts w:ascii="Arial Narrow" w:hAnsi="Arial Narrow" w:cs="Times New Roman"/>
        </w:rPr>
        <w:t>št.orgánov</w:t>
      </w:r>
      <w:proofErr w:type="spellEnd"/>
      <w:r w:rsidRPr="00147812">
        <w:rPr>
          <w:rFonts w:ascii="Arial Narrow" w:hAnsi="Arial Narrow" w:cs="Times New Roman"/>
        </w:rPr>
        <w:t xml:space="preserve"> UŠ rozlišujeme dva základné prúdy:</w:t>
      </w:r>
    </w:p>
    <w:p w:rsidR="00AF4D11" w:rsidRPr="00147812" w:rsidRDefault="00AF4D11" w:rsidP="00AF4D11">
      <w:pPr>
        <w:pStyle w:val="Odsekzoznamu"/>
        <w:widowControl w:val="0"/>
        <w:numPr>
          <w:ilvl w:val="0"/>
          <w:numId w:val="3"/>
        </w:numPr>
        <w:autoSpaceDE w:val="0"/>
        <w:autoSpaceDN w:val="0"/>
        <w:adjustRightInd w:val="0"/>
        <w:spacing w:after="0" w:line="214" w:lineRule="exact"/>
        <w:ind w:right="960"/>
        <w:jc w:val="both"/>
        <w:rPr>
          <w:rFonts w:ascii="Arial Narrow" w:hAnsi="Arial Narrow" w:cs="Times New Roman"/>
        </w:rPr>
      </w:pPr>
      <w:r w:rsidRPr="00147812">
        <w:rPr>
          <w:rFonts w:ascii="Arial Narrow" w:hAnsi="Arial Narrow" w:cs="Times New Roman"/>
        </w:rPr>
        <w:t>centralizovaný systém vzťahov</w:t>
      </w:r>
    </w:p>
    <w:p w:rsidR="00AF4D11" w:rsidRPr="00147812" w:rsidRDefault="00AF4D11" w:rsidP="00AF4D11">
      <w:pPr>
        <w:pStyle w:val="Odsekzoznamu"/>
        <w:widowControl w:val="0"/>
        <w:numPr>
          <w:ilvl w:val="0"/>
          <w:numId w:val="3"/>
        </w:numPr>
        <w:autoSpaceDE w:val="0"/>
        <w:autoSpaceDN w:val="0"/>
        <w:adjustRightInd w:val="0"/>
        <w:spacing w:after="0" w:line="214" w:lineRule="exact"/>
        <w:ind w:right="960"/>
        <w:jc w:val="both"/>
        <w:rPr>
          <w:rFonts w:ascii="Arial Narrow" w:hAnsi="Arial Narrow" w:cs="Times New Roman"/>
        </w:rPr>
      </w:pPr>
      <w:r w:rsidRPr="00147812">
        <w:rPr>
          <w:rFonts w:ascii="Arial Narrow" w:hAnsi="Arial Narrow" w:cs="Times New Roman"/>
        </w:rPr>
        <w:t xml:space="preserve">decentralizovaný systém vzťahov – </w:t>
      </w:r>
      <w:proofErr w:type="spellStart"/>
      <w:r w:rsidRPr="00147812">
        <w:rPr>
          <w:rFonts w:ascii="Arial Narrow" w:hAnsi="Arial Narrow" w:cs="Times New Roman"/>
        </w:rPr>
        <w:t>char</w:t>
      </w:r>
      <w:proofErr w:type="spellEnd"/>
      <w:r w:rsidRPr="00147812">
        <w:rPr>
          <w:rFonts w:ascii="Arial Narrow" w:hAnsi="Arial Narrow" w:cs="Times New Roman"/>
        </w:rPr>
        <w:t xml:space="preserve">. relatívna samostatnosť a šírka, resp. nezávislosť jednotlivých článkov sústavy miestnych ŠO od centrálnych orgánov štátu, ktoré vymedzujú rozsah oprávnení miestnych orgánov. Tento princíp prevzala aj ústava SR.  </w:t>
      </w:r>
    </w:p>
    <w:p w:rsidR="00BD26E7" w:rsidRPr="00147812" w:rsidRDefault="00AF4D11" w:rsidP="00AF4D11">
      <w:pPr>
        <w:pStyle w:val="Odsekzoznamu"/>
        <w:widowControl w:val="0"/>
        <w:numPr>
          <w:ilvl w:val="0"/>
          <w:numId w:val="3"/>
        </w:numPr>
        <w:autoSpaceDE w:val="0"/>
        <w:autoSpaceDN w:val="0"/>
        <w:adjustRightInd w:val="0"/>
        <w:spacing w:after="0" w:line="214" w:lineRule="exact"/>
        <w:ind w:right="960"/>
        <w:jc w:val="both"/>
        <w:rPr>
          <w:rFonts w:ascii="Arial Narrow" w:hAnsi="Arial Narrow" w:cs="Times New Roman"/>
        </w:rPr>
      </w:pPr>
      <w:r w:rsidRPr="00147812">
        <w:rPr>
          <w:rFonts w:ascii="Arial Narrow" w:hAnsi="Arial Narrow" w:cs="Times New Roman"/>
        </w:rPr>
        <w:t xml:space="preserve">príp. aj tretí prúd spojený s autonómiou. </w:t>
      </w:r>
      <w:r w:rsidR="0036573C" w:rsidRPr="00147812">
        <w:rPr>
          <w:rFonts w:ascii="Arial Narrow" w:hAnsi="Arial Narrow" w:cs="Times New Roman"/>
        </w:rPr>
        <w:t xml:space="preserve">    </w:t>
      </w:r>
    </w:p>
    <w:p w:rsidR="00AF4D11" w:rsidRPr="00147812" w:rsidRDefault="00AF4D11" w:rsidP="00AF4D11">
      <w:pPr>
        <w:widowControl w:val="0"/>
        <w:autoSpaceDE w:val="0"/>
        <w:autoSpaceDN w:val="0"/>
        <w:adjustRightInd w:val="0"/>
        <w:spacing w:after="0" w:line="214" w:lineRule="exact"/>
        <w:ind w:right="960"/>
        <w:jc w:val="both"/>
        <w:rPr>
          <w:rFonts w:ascii="Arial Narrow" w:hAnsi="Arial Narrow" w:cs="Times New Roman"/>
        </w:rPr>
      </w:pPr>
    </w:p>
    <w:p w:rsidR="00AF4D11" w:rsidRPr="00147812" w:rsidRDefault="00AF4D11" w:rsidP="00AF4D11">
      <w:pPr>
        <w:widowControl w:val="0"/>
        <w:autoSpaceDE w:val="0"/>
        <w:autoSpaceDN w:val="0"/>
        <w:adjustRightInd w:val="0"/>
        <w:spacing w:after="0" w:line="214" w:lineRule="exact"/>
        <w:ind w:right="960"/>
        <w:jc w:val="both"/>
        <w:rPr>
          <w:rFonts w:ascii="Arial Narrow" w:hAnsi="Arial Narrow" w:cs="Times New Roman"/>
        </w:rPr>
      </w:pPr>
      <w:r w:rsidRPr="00147812">
        <w:rPr>
          <w:rFonts w:ascii="Arial Narrow" w:hAnsi="Arial Narrow" w:cs="Times New Roman"/>
        </w:rPr>
        <w:t xml:space="preserve">V niektorých UŠ existujú zvláštne regionálne autonómne územné jednotky, napr. Taliansko – autonómne oblasti, Portugalsko autonómne regióny. Ich samostatnosť a kompetencie sú širšie ako je obvyklé pre samosprávne jednotky v UŠ. Tieto regionálne </w:t>
      </w:r>
      <w:proofErr w:type="spellStart"/>
      <w:r w:rsidRPr="00147812">
        <w:rPr>
          <w:rFonts w:ascii="Arial Narrow" w:hAnsi="Arial Narrow" w:cs="Times New Roman"/>
        </w:rPr>
        <w:t>auton</w:t>
      </w:r>
      <w:proofErr w:type="spellEnd"/>
      <w:r w:rsidRPr="00147812">
        <w:rPr>
          <w:rFonts w:ascii="Arial Narrow" w:hAnsi="Arial Narrow" w:cs="Times New Roman"/>
        </w:rPr>
        <w:t xml:space="preserve">. útvary majú vlastné orgány – regionálny parlament a výkonný orgán. Zároveň </w:t>
      </w:r>
      <w:r w:rsidR="00147812" w:rsidRPr="00147812">
        <w:rPr>
          <w:rFonts w:ascii="Arial Narrow" w:hAnsi="Arial Narrow" w:cs="Times New Roman"/>
        </w:rPr>
        <w:t>majú zastúpenie v parlamente UŠ a môžu mať zákonodarnú iniciatívu k celoštátnym zákonom, táto autonómia neruší unitárny charakter štátu.</w:t>
      </w:r>
    </w:p>
    <w:p w:rsidR="00147812" w:rsidRPr="00147812" w:rsidRDefault="00147812" w:rsidP="00AF4D11">
      <w:pPr>
        <w:widowControl w:val="0"/>
        <w:autoSpaceDE w:val="0"/>
        <w:autoSpaceDN w:val="0"/>
        <w:adjustRightInd w:val="0"/>
        <w:spacing w:after="0" w:line="214" w:lineRule="exact"/>
        <w:ind w:right="960"/>
        <w:jc w:val="both"/>
        <w:rPr>
          <w:rFonts w:ascii="Arial Narrow" w:hAnsi="Arial Narrow" w:cs="Times New Roman"/>
        </w:rPr>
      </w:pPr>
    </w:p>
    <w:p w:rsidR="00147812" w:rsidRPr="00147812" w:rsidRDefault="00147812" w:rsidP="00AF4D11">
      <w:pPr>
        <w:widowControl w:val="0"/>
        <w:autoSpaceDE w:val="0"/>
        <w:autoSpaceDN w:val="0"/>
        <w:adjustRightInd w:val="0"/>
        <w:spacing w:after="0" w:line="214" w:lineRule="exact"/>
        <w:ind w:right="960"/>
        <w:jc w:val="both"/>
        <w:rPr>
          <w:rFonts w:ascii="Arial Narrow" w:hAnsi="Arial Narrow" w:cs="Times New Roman"/>
          <w:b/>
        </w:rPr>
      </w:pPr>
      <w:r w:rsidRPr="00147812">
        <w:rPr>
          <w:rFonts w:ascii="Arial Narrow" w:hAnsi="Arial Narrow" w:cs="Times New Roman"/>
          <w:b/>
          <w:highlight w:val="lightGray"/>
        </w:rPr>
        <w:t>ZLOŽENÉ ŠTÁTY</w:t>
      </w:r>
    </w:p>
    <w:p w:rsidR="00147812" w:rsidRDefault="00147812" w:rsidP="00AF4D11">
      <w:pPr>
        <w:widowControl w:val="0"/>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t>Najrozšírenejšou formou sú štáty s federatívnym štátoprávnym usporiadaním. Zárodky federalizmu možno nájsť už v období gréckych štátov (</w:t>
      </w:r>
      <w:proofErr w:type="spellStart"/>
      <w:r>
        <w:rPr>
          <w:rFonts w:ascii="Arial Narrow" w:hAnsi="Arial Narrow" w:cs="Times New Roman"/>
        </w:rPr>
        <w:t>polis</w:t>
      </w:r>
      <w:proofErr w:type="spellEnd"/>
      <w:r>
        <w:rPr>
          <w:rFonts w:ascii="Arial Narrow" w:hAnsi="Arial Narrow" w:cs="Times New Roman"/>
        </w:rPr>
        <w:t xml:space="preserve">). Iným typom bol model švajčiarskeho </w:t>
      </w:r>
      <w:proofErr w:type="spellStart"/>
      <w:r>
        <w:rPr>
          <w:rFonts w:ascii="Arial Narrow" w:hAnsi="Arial Narrow" w:cs="Times New Roman"/>
        </w:rPr>
        <w:t>miestoprísažníctva</w:t>
      </w:r>
      <w:proofErr w:type="spellEnd"/>
      <w:r>
        <w:rPr>
          <w:rFonts w:ascii="Arial Narrow" w:hAnsi="Arial Narrow" w:cs="Times New Roman"/>
        </w:rPr>
        <w:t>, ktorá spájal 3 kantóny na základe federalistických princípov (postupne sa vyvinul do podoby dnešného Švajčiarska).</w:t>
      </w:r>
    </w:p>
    <w:p w:rsidR="00147812" w:rsidRDefault="00147812" w:rsidP="00AF4D11">
      <w:pPr>
        <w:widowControl w:val="0"/>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t xml:space="preserve">Strojcom modernej teórie federalizmu je J. </w:t>
      </w:r>
      <w:proofErr w:type="spellStart"/>
      <w:r>
        <w:rPr>
          <w:rFonts w:ascii="Arial Narrow" w:hAnsi="Arial Narrow" w:cs="Times New Roman"/>
        </w:rPr>
        <w:t>Althusius</w:t>
      </w:r>
      <w:proofErr w:type="spellEnd"/>
      <w:r>
        <w:rPr>
          <w:rFonts w:ascii="Arial Narrow" w:hAnsi="Arial Narrow" w:cs="Times New Roman"/>
        </w:rPr>
        <w:t>. Prvá ucelená koncepcia federalizmu bola uvedená do praxe v USA.</w:t>
      </w:r>
    </w:p>
    <w:p w:rsidR="00147812" w:rsidRDefault="00147812" w:rsidP="00AF4D11">
      <w:pPr>
        <w:widowControl w:val="0"/>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t>V literatúre sa stretávame s charakteristikou federalizmu ako organizačnej formy spojenia rovnoprávnych autonómnych subjektov do jedného celku.</w:t>
      </w:r>
    </w:p>
    <w:p w:rsidR="00147812" w:rsidRDefault="00147812" w:rsidP="00AF4D11">
      <w:pPr>
        <w:widowControl w:val="0"/>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t xml:space="preserve">Základom je </w:t>
      </w:r>
      <w:r w:rsidR="008746EE">
        <w:rPr>
          <w:rFonts w:ascii="Arial Narrow" w:hAnsi="Arial Narrow" w:cs="Times New Roman"/>
        </w:rPr>
        <w:t>federatívneho štátoprávneho usporiadania je spojenie dvoch alebo viacerých štátov do spoločného štátu, spravidla na základe zmluvy alebo dohody, ktoré môžu byť súčasťou spoločnej ústavy, môžu existovať mimo nej, alebo tvoriť základ pre jej vznik a obsah.</w:t>
      </w:r>
      <w:r>
        <w:rPr>
          <w:rFonts w:ascii="Arial Narrow" w:hAnsi="Arial Narrow" w:cs="Times New Roman"/>
        </w:rPr>
        <w:t xml:space="preserve"> </w:t>
      </w:r>
      <w:r w:rsidR="008746EE">
        <w:rPr>
          <w:rFonts w:ascii="Arial Narrow" w:hAnsi="Arial Narrow" w:cs="Times New Roman"/>
        </w:rPr>
        <w:t>Právnym základom je vždy ústava.</w:t>
      </w:r>
    </w:p>
    <w:p w:rsidR="008746EE" w:rsidRDefault="008746EE" w:rsidP="00AF4D11">
      <w:pPr>
        <w:widowControl w:val="0"/>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t xml:space="preserve">Spoločnému štátu postupujú subjekty </w:t>
      </w:r>
      <w:proofErr w:type="spellStart"/>
      <w:r>
        <w:rPr>
          <w:rFonts w:ascii="Arial Narrow" w:hAnsi="Arial Narrow" w:cs="Times New Roman"/>
        </w:rPr>
        <w:t>feder.usporiadania</w:t>
      </w:r>
      <w:proofErr w:type="spellEnd"/>
      <w:r>
        <w:rPr>
          <w:rFonts w:ascii="Arial Narrow" w:hAnsi="Arial Narrow" w:cs="Times New Roman"/>
        </w:rPr>
        <w:t xml:space="preserve"> časť svojej suverenity, čím sa zakladá suverenity federácie, ktorá sa premieta do pôsobnosti a právomocí orgánov federácie. Suverenitu, ktorú si subjekty federácie ponechali, vykonávajú vlastnými </w:t>
      </w:r>
      <w:proofErr w:type="spellStart"/>
      <w:r>
        <w:rPr>
          <w:rFonts w:ascii="Arial Narrow" w:hAnsi="Arial Narrow" w:cs="Times New Roman"/>
        </w:rPr>
        <w:t>št.orgánmi</w:t>
      </w:r>
      <w:proofErr w:type="spellEnd"/>
      <w:r>
        <w:rPr>
          <w:rFonts w:ascii="Arial Narrow" w:hAnsi="Arial Narrow" w:cs="Times New Roman"/>
        </w:rPr>
        <w:t xml:space="preserve">. Rozdelenie pôsobnosti, postavenie subjektov vymedzuje ústava </w:t>
      </w:r>
      <w:proofErr w:type="spellStart"/>
      <w:r>
        <w:rPr>
          <w:rFonts w:ascii="Arial Narrow" w:hAnsi="Arial Narrow" w:cs="Times New Roman"/>
        </w:rPr>
        <w:t>feder.štátu</w:t>
      </w:r>
      <w:proofErr w:type="spellEnd"/>
      <w:r>
        <w:rPr>
          <w:rFonts w:ascii="Arial Narrow" w:hAnsi="Arial Narrow" w:cs="Times New Roman"/>
        </w:rPr>
        <w:t xml:space="preserve">. </w:t>
      </w:r>
    </w:p>
    <w:p w:rsidR="008746EE" w:rsidRDefault="008746EE" w:rsidP="00AF4D11">
      <w:pPr>
        <w:widowControl w:val="0"/>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t xml:space="preserve">Z historického kontextu je spravidla východiskovým princípom vzniku federácie </w:t>
      </w:r>
      <w:r w:rsidRPr="008746EE">
        <w:rPr>
          <w:rFonts w:ascii="Arial Narrow" w:hAnsi="Arial Narrow" w:cs="Times New Roman"/>
          <w:b/>
        </w:rPr>
        <w:t>národno-územný princíp</w:t>
      </w:r>
      <w:r>
        <w:rPr>
          <w:rFonts w:ascii="Arial Narrow" w:hAnsi="Arial Narrow" w:cs="Times New Roman"/>
        </w:rPr>
        <w:t>, v ktorom sa prejavuje forma realizácie práva národa na sebaurčenie (ZSSR, Juhoslávia, ČSFR).</w:t>
      </w:r>
    </w:p>
    <w:p w:rsidR="00E74EDB" w:rsidRDefault="008746EE" w:rsidP="00AF4D11">
      <w:pPr>
        <w:widowControl w:val="0"/>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t>V súvislosti s národno-územným princípom vzniku federácie súvisia i princíp rovnoprávnosti, princíp dobrovoľnosti vstupu i</w:t>
      </w:r>
      <w:r w:rsidR="00E74EDB">
        <w:rPr>
          <w:rFonts w:ascii="Arial Narrow" w:hAnsi="Arial Narrow" w:cs="Times New Roman"/>
        </w:rPr>
        <w:t> </w:t>
      </w:r>
      <w:r>
        <w:rPr>
          <w:rFonts w:ascii="Arial Narrow" w:hAnsi="Arial Narrow" w:cs="Times New Roman"/>
        </w:rPr>
        <w:t>výstupu</w:t>
      </w:r>
      <w:r w:rsidR="00E74EDB">
        <w:rPr>
          <w:rFonts w:ascii="Arial Narrow" w:hAnsi="Arial Narrow" w:cs="Times New Roman"/>
        </w:rPr>
        <w:t xml:space="preserve"> (otvorená – zatvorená federácia)</w:t>
      </w:r>
      <w:r>
        <w:rPr>
          <w:rFonts w:ascii="Arial Narrow" w:hAnsi="Arial Narrow" w:cs="Times New Roman"/>
        </w:rPr>
        <w:t>.</w:t>
      </w:r>
    </w:p>
    <w:p w:rsidR="008746EE" w:rsidRDefault="00E74EDB" w:rsidP="00AF4D11">
      <w:pPr>
        <w:widowControl w:val="0"/>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lastRenderedPageBreak/>
        <w:t xml:space="preserve">Uplatnenie </w:t>
      </w:r>
      <w:r w:rsidRPr="00E74EDB">
        <w:rPr>
          <w:rFonts w:ascii="Arial Narrow" w:hAnsi="Arial Narrow" w:cs="Times New Roman"/>
          <w:b/>
        </w:rPr>
        <w:t xml:space="preserve">historicko-etnického </w:t>
      </w:r>
      <w:r w:rsidRPr="00E74EDB">
        <w:rPr>
          <w:rFonts w:ascii="Arial Narrow" w:hAnsi="Arial Narrow" w:cs="Times New Roman"/>
        </w:rPr>
        <w:t>a</w:t>
      </w:r>
      <w:r w:rsidRPr="00E74EDB">
        <w:rPr>
          <w:rFonts w:ascii="Arial Narrow" w:hAnsi="Arial Narrow" w:cs="Times New Roman"/>
          <w:b/>
        </w:rPr>
        <w:t xml:space="preserve"> územno-teritoriálneho </w:t>
      </w:r>
      <w:r w:rsidR="008746EE" w:rsidRPr="00E74EDB">
        <w:rPr>
          <w:rFonts w:ascii="Arial Narrow" w:hAnsi="Arial Narrow" w:cs="Times New Roman"/>
          <w:b/>
        </w:rPr>
        <w:t xml:space="preserve">  </w:t>
      </w:r>
      <w:r w:rsidRPr="00E74EDB">
        <w:rPr>
          <w:rFonts w:ascii="Arial Narrow" w:hAnsi="Arial Narrow" w:cs="Times New Roman"/>
          <w:b/>
        </w:rPr>
        <w:t>princípu</w:t>
      </w:r>
      <w:r>
        <w:rPr>
          <w:rFonts w:ascii="Arial Narrow" w:hAnsi="Arial Narrow" w:cs="Times New Roman"/>
          <w:b/>
        </w:rPr>
        <w:t xml:space="preserve"> </w:t>
      </w:r>
      <w:r>
        <w:rPr>
          <w:rFonts w:ascii="Arial Narrow" w:hAnsi="Arial Narrow" w:cs="Times New Roman"/>
        </w:rPr>
        <w:t>bolo pri USA, SRN, tu treba hľadať historické, ekonomické, zemepisné aj politické dôvody ich vzniku.</w:t>
      </w:r>
    </w:p>
    <w:p w:rsidR="00E74EDB" w:rsidRPr="00E74EDB" w:rsidRDefault="00E74EDB" w:rsidP="00AF4D11">
      <w:pPr>
        <w:widowControl w:val="0"/>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t xml:space="preserve">Dôležitým je aj </w:t>
      </w:r>
      <w:r>
        <w:rPr>
          <w:rFonts w:ascii="Arial Narrow" w:hAnsi="Arial Narrow" w:cs="Times New Roman"/>
          <w:b/>
        </w:rPr>
        <w:t>princíp vernosti federatívnemu zväzku</w:t>
      </w:r>
      <w:r>
        <w:rPr>
          <w:rFonts w:ascii="Arial Narrow" w:hAnsi="Arial Narrow" w:cs="Times New Roman"/>
        </w:rPr>
        <w:t>, ktorého základom je vzájomné rešpektovanie a súčinnosť medzi federáciou a </w:t>
      </w:r>
      <w:proofErr w:type="spellStart"/>
      <w:r>
        <w:rPr>
          <w:rFonts w:ascii="Arial Narrow" w:hAnsi="Arial Narrow" w:cs="Times New Roman"/>
        </w:rPr>
        <w:t>subjektami</w:t>
      </w:r>
      <w:proofErr w:type="spellEnd"/>
      <w:r>
        <w:rPr>
          <w:rFonts w:ascii="Arial Narrow" w:hAnsi="Arial Narrow" w:cs="Times New Roman"/>
        </w:rPr>
        <w:t>.</w:t>
      </w:r>
    </w:p>
    <w:p w:rsidR="00147812" w:rsidRDefault="00DA73A4" w:rsidP="00AF4D11">
      <w:pPr>
        <w:widowControl w:val="0"/>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t xml:space="preserve">Charakteristickým znakom je </w:t>
      </w:r>
      <w:r w:rsidRPr="00DA73A4">
        <w:rPr>
          <w:rFonts w:ascii="Arial Narrow" w:hAnsi="Arial Narrow" w:cs="Times New Roman"/>
          <w:b/>
        </w:rPr>
        <w:t>rozdelenie pôsobnosti</w:t>
      </w:r>
      <w:r>
        <w:rPr>
          <w:rFonts w:ascii="Arial Narrow" w:hAnsi="Arial Narrow" w:cs="Times New Roman"/>
        </w:rPr>
        <w:t xml:space="preserve"> medzi federatívny štát a jeho subjekty. Federácia má tzv. kompetenčnú kompetenciu – právomoc určovať rozdelenie pôsobnosti medzi federáciu a subjekty. Rozlišujeme:</w:t>
      </w:r>
      <w:r>
        <w:rPr>
          <w:rFonts w:ascii="Arial Narrow" w:hAnsi="Arial Narrow" w:cs="Times New Roman"/>
        </w:rPr>
        <w:tab/>
        <w:t>výlučnú pôsobnosť federácie</w:t>
      </w:r>
    </w:p>
    <w:p w:rsidR="00DA73A4" w:rsidRDefault="00DA73A4" w:rsidP="00AF4D11">
      <w:pPr>
        <w:widowControl w:val="0"/>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tab/>
      </w:r>
      <w:r>
        <w:rPr>
          <w:rFonts w:ascii="Arial Narrow" w:hAnsi="Arial Narrow" w:cs="Times New Roman"/>
        </w:rPr>
        <w:tab/>
        <w:t>spoločnú pôsobnosť federácie</w:t>
      </w:r>
    </w:p>
    <w:p w:rsidR="00DA73A4" w:rsidRDefault="00DA73A4" w:rsidP="00AF4D11">
      <w:pPr>
        <w:widowControl w:val="0"/>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tab/>
      </w:r>
      <w:r>
        <w:rPr>
          <w:rFonts w:ascii="Arial Narrow" w:hAnsi="Arial Narrow" w:cs="Times New Roman"/>
        </w:rPr>
        <w:tab/>
        <w:t>výlučnú pôsobnosť subjektov federácie</w:t>
      </w:r>
    </w:p>
    <w:p w:rsidR="00DA73A4" w:rsidRDefault="00DA73A4" w:rsidP="00AF4D11">
      <w:pPr>
        <w:widowControl w:val="0"/>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t xml:space="preserve">Rozsah deľby pôsobnosti je determinovaný mierou centralizácie, resp. decentralizácie štátnej moci v rámci federatívneho štátu. Pri vymedzovaní pôsobnosti federácie platí princíp pozitívneho vymedzenia </w:t>
      </w:r>
      <w:r w:rsidRPr="00DA73A4">
        <w:rPr>
          <w:rFonts w:ascii="Arial Narrow" w:hAnsi="Arial Narrow" w:cs="Times New Roman"/>
          <w:b/>
        </w:rPr>
        <w:t>(enumeračný princíp)</w:t>
      </w:r>
      <w:r>
        <w:rPr>
          <w:rFonts w:ascii="Arial Narrow" w:hAnsi="Arial Narrow" w:cs="Times New Roman"/>
        </w:rPr>
        <w:t>, t.j. vymedzenia výpočtom a všetko ostatné patrí subjektom federácie.</w:t>
      </w:r>
    </w:p>
    <w:p w:rsidR="00DA73A4" w:rsidRDefault="00DA73A4" w:rsidP="00AF4D11">
      <w:pPr>
        <w:widowControl w:val="0"/>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t xml:space="preserve">Rôzne pomenovania federácie – štáty, republiky, spolkové krajiny apod. </w:t>
      </w:r>
    </w:p>
    <w:p w:rsidR="00DA73A4" w:rsidRDefault="00DA73A4" w:rsidP="00AF4D11">
      <w:pPr>
        <w:widowControl w:val="0"/>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t xml:space="preserve">Charakteristickým znakom federácie je aj </w:t>
      </w:r>
      <w:r w:rsidRPr="00DA73A4">
        <w:rPr>
          <w:rFonts w:ascii="Arial Narrow" w:hAnsi="Arial Narrow" w:cs="Times New Roman"/>
          <w:b/>
        </w:rPr>
        <w:t>dualizmu štátneho občianstva</w:t>
      </w:r>
      <w:r>
        <w:rPr>
          <w:rFonts w:ascii="Arial Narrow" w:hAnsi="Arial Narrow" w:cs="Times New Roman"/>
        </w:rPr>
        <w:t xml:space="preserve">, ich vzťah môže byť založený na prvotnosti federálneho občianstva alebo na prvotnosti občianstva subjektu federácie. </w:t>
      </w:r>
    </w:p>
    <w:p w:rsidR="00DA73A4" w:rsidRDefault="00DA73A4" w:rsidP="00AF4D11">
      <w:pPr>
        <w:widowControl w:val="0"/>
        <w:autoSpaceDE w:val="0"/>
        <w:autoSpaceDN w:val="0"/>
        <w:adjustRightInd w:val="0"/>
        <w:spacing w:after="0" w:line="214" w:lineRule="exact"/>
        <w:ind w:right="960"/>
        <w:jc w:val="both"/>
        <w:rPr>
          <w:rFonts w:ascii="Arial Narrow" w:hAnsi="Arial Narrow" w:cs="Times New Roman"/>
        </w:rPr>
      </w:pPr>
    </w:p>
    <w:p w:rsidR="00DA73A4" w:rsidRDefault="00DA73A4" w:rsidP="00AF4D11">
      <w:pPr>
        <w:widowControl w:val="0"/>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t>Základné znaky federácie:</w:t>
      </w:r>
    </w:p>
    <w:p w:rsidR="00DA73A4" w:rsidRDefault="00DA73A4" w:rsidP="00DA73A4">
      <w:pPr>
        <w:pStyle w:val="Odsekzoznamu"/>
        <w:widowControl w:val="0"/>
        <w:numPr>
          <w:ilvl w:val="0"/>
          <w:numId w:val="4"/>
        </w:numPr>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t>štátoprávne postavenie federácie a subjektov zakotvené v ústave</w:t>
      </w:r>
    </w:p>
    <w:p w:rsidR="00DA73A4" w:rsidRDefault="00DA73A4" w:rsidP="00DA73A4">
      <w:pPr>
        <w:pStyle w:val="Odsekzoznamu"/>
        <w:widowControl w:val="0"/>
        <w:numPr>
          <w:ilvl w:val="0"/>
          <w:numId w:val="4"/>
        </w:numPr>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t>federatívny štát je subjektom medzinárodného práva nositeľom suverenity štátu</w:t>
      </w:r>
    </w:p>
    <w:p w:rsidR="00AB2B1F" w:rsidRDefault="00AB2B1F" w:rsidP="00DA73A4">
      <w:pPr>
        <w:pStyle w:val="Odsekzoznamu"/>
        <w:widowControl w:val="0"/>
        <w:numPr>
          <w:ilvl w:val="0"/>
          <w:numId w:val="4"/>
        </w:numPr>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t>subjekt má svoju suverenitu v rozsahu určenou spoločnou ústavou</w:t>
      </w:r>
    </w:p>
    <w:p w:rsidR="00AB2B1F" w:rsidRDefault="00AB2B1F" w:rsidP="00DA73A4">
      <w:pPr>
        <w:pStyle w:val="Odsekzoznamu"/>
        <w:widowControl w:val="0"/>
        <w:numPr>
          <w:ilvl w:val="0"/>
          <w:numId w:val="4"/>
        </w:numPr>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t xml:space="preserve">dualizmu právneho poriadku vrátane ústavy, </w:t>
      </w:r>
      <w:proofErr w:type="spellStart"/>
      <w:r>
        <w:rPr>
          <w:rFonts w:ascii="Arial Narrow" w:hAnsi="Arial Narrow" w:cs="Times New Roman"/>
        </w:rPr>
        <w:t>št.občianstva</w:t>
      </w:r>
      <w:proofErr w:type="spellEnd"/>
      <w:r>
        <w:rPr>
          <w:rFonts w:ascii="Arial Narrow" w:hAnsi="Arial Narrow" w:cs="Times New Roman"/>
        </w:rPr>
        <w:t xml:space="preserve">, </w:t>
      </w:r>
      <w:proofErr w:type="spellStart"/>
      <w:r>
        <w:rPr>
          <w:rFonts w:ascii="Arial Narrow" w:hAnsi="Arial Narrow" w:cs="Times New Roman"/>
        </w:rPr>
        <w:t>št.orgánov</w:t>
      </w:r>
      <w:proofErr w:type="spellEnd"/>
      <w:r>
        <w:rPr>
          <w:rFonts w:ascii="Arial Narrow" w:hAnsi="Arial Narrow" w:cs="Times New Roman"/>
        </w:rPr>
        <w:t xml:space="preserve"> a pod.</w:t>
      </w:r>
    </w:p>
    <w:p w:rsidR="00AB2B1F" w:rsidRDefault="00AB2B1F" w:rsidP="00DA73A4">
      <w:pPr>
        <w:pStyle w:val="Odsekzoznamu"/>
        <w:widowControl w:val="0"/>
        <w:numPr>
          <w:ilvl w:val="0"/>
          <w:numId w:val="4"/>
        </w:numPr>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t>princíp rovnoprávnosti subjektov kombinovaný s princípom demokratickej majority</w:t>
      </w:r>
    </w:p>
    <w:p w:rsidR="00DA73A4" w:rsidRPr="00DA73A4" w:rsidRDefault="00AB2B1F" w:rsidP="00DA73A4">
      <w:pPr>
        <w:pStyle w:val="Odsekzoznamu"/>
        <w:widowControl w:val="0"/>
        <w:numPr>
          <w:ilvl w:val="0"/>
          <w:numId w:val="4"/>
        </w:numPr>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t xml:space="preserve">kompetenčná kompetencia federácie </w:t>
      </w:r>
      <w:r w:rsidR="00DA73A4" w:rsidRPr="00DA73A4">
        <w:rPr>
          <w:rFonts w:ascii="Arial Narrow" w:hAnsi="Arial Narrow" w:cs="Times New Roman"/>
        </w:rPr>
        <w:t xml:space="preserve">  </w:t>
      </w:r>
    </w:p>
    <w:p w:rsidR="00DA73A4" w:rsidRDefault="00DA73A4" w:rsidP="00AF4D11">
      <w:pPr>
        <w:widowControl w:val="0"/>
        <w:autoSpaceDE w:val="0"/>
        <w:autoSpaceDN w:val="0"/>
        <w:adjustRightInd w:val="0"/>
        <w:spacing w:after="0" w:line="214" w:lineRule="exact"/>
        <w:ind w:right="960"/>
        <w:jc w:val="both"/>
        <w:rPr>
          <w:rFonts w:ascii="Arial Narrow" w:hAnsi="Arial Narrow" w:cs="Times New Roman"/>
        </w:rPr>
      </w:pPr>
    </w:p>
    <w:p w:rsidR="00AB2B1F" w:rsidRDefault="00AB2B1F" w:rsidP="00AF4D11">
      <w:pPr>
        <w:widowControl w:val="0"/>
        <w:autoSpaceDE w:val="0"/>
        <w:autoSpaceDN w:val="0"/>
        <w:adjustRightInd w:val="0"/>
        <w:spacing w:after="0" w:line="214" w:lineRule="exact"/>
        <w:ind w:right="960"/>
        <w:jc w:val="both"/>
        <w:rPr>
          <w:rFonts w:ascii="Arial Narrow" w:hAnsi="Arial Narrow" w:cs="Times New Roman"/>
          <w:b/>
        </w:rPr>
      </w:pPr>
      <w:r w:rsidRPr="00AB2B1F">
        <w:rPr>
          <w:rFonts w:ascii="Arial Narrow" w:hAnsi="Arial Narrow" w:cs="Times New Roman"/>
          <w:b/>
          <w:highlight w:val="lightGray"/>
        </w:rPr>
        <w:t>NADŠTÁTNE SPOJENIA ŠTÁTOV</w:t>
      </w:r>
    </w:p>
    <w:p w:rsidR="00AB2B1F" w:rsidRDefault="00AB2B1F" w:rsidP="00AF4D11">
      <w:pPr>
        <w:widowControl w:val="0"/>
        <w:autoSpaceDE w:val="0"/>
        <w:autoSpaceDN w:val="0"/>
        <w:adjustRightInd w:val="0"/>
        <w:spacing w:after="0" w:line="214" w:lineRule="exact"/>
        <w:ind w:right="960"/>
        <w:jc w:val="both"/>
        <w:rPr>
          <w:rFonts w:ascii="Arial Narrow" w:hAnsi="Arial Narrow" w:cs="Times New Roman"/>
        </w:rPr>
      </w:pPr>
      <w:r w:rsidRPr="00AB2B1F">
        <w:rPr>
          <w:rFonts w:ascii="Arial Narrow" w:hAnsi="Arial Narrow" w:cs="Times New Roman"/>
          <w:b/>
        </w:rPr>
        <w:t>Konfederácia</w:t>
      </w:r>
      <w:r>
        <w:rPr>
          <w:rFonts w:ascii="Arial Narrow" w:hAnsi="Arial Narrow" w:cs="Times New Roman"/>
        </w:rPr>
        <w:t xml:space="preserve"> sa označuje ako prechodná forma buď  vytvoreniu UŠ alebo vytvorenia </w:t>
      </w:r>
      <w:proofErr w:type="spellStart"/>
      <w:r>
        <w:rPr>
          <w:rFonts w:ascii="Arial Narrow" w:hAnsi="Arial Narrow" w:cs="Times New Roman"/>
        </w:rPr>
        <w:t>feder.štátu</w:t>
      </w:r>
      <w:proofErr w:type="spellEnd"/>
      <w:r>
        <w:rPr>
          <w:rFonts w:ascii="Arial Narrow" w:hAnsi="Arial Narrow" w:cs="Times New Roman"/>
        </w:rPr>
        <w:t>.</w:t>
      </w:r>
    </w:p>
    <w:p w:rsidR="00AB2B1F" w:rsidRDefault="00AB2B1F" w:rsidP="00AB2B1F">
      <w:pPr>
        <w:pStyle w:val="Odsekzoznamu"/>
        <w:widowControl w:val="0"/>
        <w:numPr>
          <w:ilvl w:val="0"/>
          <w:numId w:val="4"/>
        </w:numPr>
        <w:autoSpaceDE w:val="0"/>
        <w:autoSpaceDN w:val="0"/>
        <w:adjustRightInd w:val="0"/>
        <w:spacing w:after="0" w:line="214" w:lineRule="exact"/>
        <w:ind w:right="960"/>
        <w:jc w:val="both"/>
        <w:rPr>
          <w:rFonts w:ascii="Arial Narrow" w:hAnsi="Arial Narrow" w:cs="Times New Roman"/>
        </w:rPr>
      </w:pPr>
      <w:r w:rsidRPr="00AB2B1F">
        <w:rPr>
          <w:rFonts w:ascii="Arial Narrow" w:hAnsi="Arial Narrow" w:cs="Times New Roman"/>
        </w:rPr>
        <w:t xml:space="preserve">Právnym základom je medzinárodná zmluva, ktorá si vyžaduje ratifikáciu budúcich členských štátov. </w:t>
      </w:r>
    </w:p>
    <w:p w:rsidR="00AB2B1F" w:rsidRDefault="00AB2B1F" w:rsidP="00AB2B1F">
      <w:pPr>
        <w:pStyle w:val="Odsekzoznamu"/>
        <w:widowControl w:val="0"/>
        <w:numPr>
          <w:ilvl w:val="0"/>
          <w:numId w:val="4"/>
        </w:numPr>
        <w:autoSpaceDE w:val="0"/>
        <w:autoSpaceDN w:val="0"/>
        <w:adjustRightInd w:val="0"/>
        <w:spacing w:after="0" w:line="214" w:lineRule="exact"/>
        <w:ind w:right="960"/>
        <w:jc w:val="both"/>
        <w:rPr>
          <w:rFonts w:ascii="Arial Narrow" w:hAnsi="Arial Narrow" w:cs="Times New Roman"/>
        </w:rPr>
      </w:pPr>
      <w:r w:rsidRPr="00AB2B1F">
        <w:rPr>
          <w:rFonts w:ascii="Arial Narrow" w:hAnsi="Arial Narrow" w:cs="Times New Roman"/>
        </w:rPr>
        <w:t>Je spojením suverénnych štátov.</w:t>
      </w:r>
    </w:p>
    <w:p w:rsidR="00AB2B1F" w:rsidRDefault="00AB2B1F" w:rsidP="00AB2B1F">
      <w:pPr>
        <w:pStyle w:val="Odsekzoznamu"/>
        <w:widowControl w:val="0"/>
        <w:numPr>
          <w:ilvl w:val="0"/>
          <w:numId w:val="4"/>
        </w:numPr>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t xml:space="preserve">Nemá úplnú sústavu najvyšších </w:t>
      </w:r>
      <w:proofErr w:type="spellStart"/>
      <w:r>
        <w:rPr>
          <w:rFonts w:ascii="Arial Narrow" w:hAnsi="Arial Narrow" w:cs="Times New Roman"/>
        </w:rPr>
        <w:t>št.orgánov</w:t>
      </w:r>
      <w:proofErr w:type="spellEnd"/>
      <w:r>
        <w:rPr>
          <w:rFonts w:ascii="Arial Narrow" w:hAnsi="Arial Narrow" w:cs="Times New Roman"/>
        </w:rPr>
        <w:t>.</w:t>
      </w:r>
    </w:p>
    <w:p w:rsidR="00AB2B1F" w:rsidRDefault="00AB2B1F" w:rsidP="00AB2B1F">
      <w:pPr>
        <w:pStyle w:val="Odsekzoznamu"/>
        <w:widowControl w:val="0"/>
        <w:numPr>
          <w:ilvl w:val="0"/>
          <w:numId w:val="4"/>
        </w:numPr>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t>Rozhodnutia orgánov konfederácie nezaväzuje subjekty konfederácie (vyžaduje sa ratifikácia)</w:t>
      </w:r>
    </w:p>
    <w:p w:rsidR="00AB2B1F" w:rsidRDefault="00AB2B1F" w:rsidP="00AB2B1F">
      <w:pPr>
        <w:pStyle w:val="Odsekzoznamu"/>
        <w:widowControl w:val="0"/>
        <w:numPr>
          <w:ilvl w:val="0"/>
          <w:numId w:val="4"/>
        </w:numPr>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t>Princíp jednomyseľnosti rozhodovania</w:t>
      </w:r>
    </w:p>
    <w:p w:rsidR="00AB2B1F" w:rsidRDefault="00AB2B1F" w:rsidP="00AB2B1F">
      <w:pPr>
        <w:pStyle w:val="Odsekzoznamu"/>
        <w:widowControl w:val="0"/>
        <w:numPr>
          <w:ilvl w:val="0"/>
          <w:numId w:val="4"/>
        </w:numPr>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t>Neexistuje štátne občianstvo konfederácie</w:t>
      </w:r>
    </w:p>
    <w:p w:rsidR="00AB2B1F" w:rsidRDefault="00AB2B1F" w:rsidP="00AB2B1F">
      <w:pPr>
        <w:pStyle w:val="Odsekzoznamu"/>
        <w:widowControl w:val="0"/>
        <w:numPr>
          <w:ilvl w:val="0"/>
          <w:numId w:val="4"/>
        </w:numPr>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t>Neobmedzené právo výstupu z konfederácie.</w:t>
      </w:r>
    </w:p>
    <w:p w:rsidR="00AB2B1F" w:rsidRDefault="00AB2B1F" w:rsidP="00AB2B1F">
      <w:pPr>
        <w:widowControl w:val="0"/>
        <w:autoSpaceDE w:val="0"/>
        <w:autoSpaceDN w:val="0"/>
        <w:adjustRightInd w:val="0"/>
        <w:spacing w:after="0" w:line="214" w:lineRule="exact"/>
        <w:ind w:right="960"/>
        <w:jc w:val="both"/>
        <w:rPr>
          <w:rFonts w:ascii="Arial Narrow" w:hAnsi="Arial Narrow" w:cs="Times New Roman"/>
        </w:rPr>
      </w:pPr>
      <w:r w:rsidRPr="00AB2B1F">
        <w:rPr>
          <w:rFonts w:ascii="Arial Narrow" w:hAnsi="Arial Narrow" w:cs="Times New Roman"/>
          <w:b/>
        </w:rPr>
        <w:t>Aliancia</w:t>
      </w:r>
      <w:r>
        <w:rPr>
          <w:rFonts w:ascii="Arial Narrow" w:hAnsi="Arial Narrow" w:cs="Times New Roman"/>
        </w:rPr>
        <w:t xml:space="preserve"> – zakladá sa výlučne na medzinárodnoprávnych vzťahoch, najčastejším účelom vzniku je obrana. </w:t>
      </w:r>
    </w:p>
    <w:p w:rsidR="00AB2B1F" w:rsidRDefault="00AB2B1F" w:rsidP="00AB2B1F">
      <w:pPr>
        <w:widowControl w:val="0"/>
        <w:autoSpaceDE w:val="0"/>
        <w:autoSpaceDN w:val="0"/>
        <w:adjustRightInd w:val="0"/>
        <w:spacing w:after="0" w:line="214" w:lineRule="exact"/>
        <w:ind w:right="960"/>
        <w:jc w:val="both"/>
        <w:rPr>
          <w:rFonts w:ascii="Arial Narrow" w:hAnsi="Arial Narrow" w:cs="Times New Roman"/>
        </w:rPr>
      </w:pPr>
      <w:r w:rsidRPr="00AB2B1F">
        <w:rPr>
          <w:rFonts w:ascii="Arial Narrow" w:hAnsi="Arial Narrow" w:cs="Times New Roman"/>
          <w:b/>
        </w:rPr>
        <w:t>Únia</w:t>
      </w:r>
      <w:r>
        <w:rPr>
          <w:rFonts w:ascii="Arial Narrow" w:hAnsi="Arial Narrow" w:cs="Times New Roman"/>
        </w:rPr>
        <w:t xml:space="preserve"> – voľné spojenie štátov prostredníctvom hlavy štátu alebo voľné spojenie za určitým presne špecifikovaným účelom. </w:t>
      </w:r>
      <w:r w:rsidRPr="00AB2B1F">
        <w:rPr>
          <w:rFonts w:ascii="Arial Narrow" w:hAnsi="Arial Narrow" w:cs="Times New Roman"/>
          <w:i/>
          <w:u w:val="single"/>
        </w:rPr>
        <w:t>Personálna únia</w:t>
      </w:r>
      <w:r>
        <w:rPr>
          <w:rFonts w:ascii="Arial Narrow" w:hAnsi="Arial Narrow" w:cs="Times New Roman"/>
        </w:rPr>
        <w:t xml:space="preserve"> je spojením samostatných a pri výkone moci nezávislých štátov prostredníctvom osoby panovníka, inak žiadna spoločná činnosť. </w:t>
      </w:r>
      <w:r w:rsidRPr="00AB2B1F">
        <w:rPr>
          <w:rFonts w:ascii="Arial Narrow" w:hAnsi="Arial Narrow" w:cs="Times New Roman"/>
          <w:i/>
          <w:u w:val="single"/>
        </w:rPr>
        <w:t>Reálna únia</w:t>
      </w:r>
      <w:r>
        <w:rPr>
          <w:rFonts w:ascii="Arial Narrow" w:hAnsi="Arial Narrow" w:cs="Times New Roman"/>
        </w:rPr>
        <w:t xml:space="preserve"> </w:t>
      </w:r>
      <w:r w:rsidR="00453EA0">
        <w:rPr>
          <w:rFonts w:ascii="Arial Narrow" w:hAnsi="Arial Narrow" w:cs="Times New Roman"/>
        </w:rPr>
        <w:t>(zaraďuje sa aj medzi nadštátne spojenia štátov) –</w:t>
      </w:r>
      <w:r>
        <w:rPr>
          <w:rFonts w:ascii="Arial Narrow" w:hAnsi="Arial Narrow" w:cs="Times New Roman"/>
        </w:rPr>
        <w:t xml:space="preserve"> </w:t>
      </w:r>
      <w:r w:rsidR="00453EA0">
        <w:rPr>
          <w:rFonts w:ascii="Arial Narrow" w:hAnsi="Arial Narrow" w:cs="Times New Roman"/>
        </w:rPr>
        <w:t xml:space="preserve">spoločná hlava štátu (monarcha), ktorá je </w:t>
      </w:r>
      <w:proofErr w:type="spellStart"/>
      <w:r w:rsidR="00453EA0">
        <w:rPr>
          <w:rFonts w:ascii="Arial Narrow" w:hAnsi="Arial Narrow" w:cs="Times New Roman"/>
        </w:rPr>
        <w:t>ipso</w:t>
      </w:r>
      <w:proofErr w:type="spellEnd"/>
      <w:r w:rsidR="00453EA0">
        <w:rPr>
          <w:rFonts w:ascii="Arial Narrow" w:hAnsi="Arial Narrow" w:cs="Times New Roman"/>
        </w:rPr>
        <w:t xml:space="preserve"> iure hlavou viacerých štátov  a spoločná </w:t>
      </w:r>
      <w:r>
        <w:rPr>
          <w:rFonts w:ascii="Arial Narrow" w:hAnsi="Arial Narrow" w:cs="Times New Roman"/>
        </w:rPr>
        <w:t xml:space="preserve"> </w:t>
      </w:r>
      <w:r w:rsidR="00453EA0">
        <w:rPr>
          <w:rFonts w:ascii="Arial Narrow" w:hAnsi="Arial Narrow" w:cs="Times New Roman"/>
        </w:rPr>
        <w:t xml:space="preserve">správa vymedzených záležitostí. </w:t>
      </w:r>
    </w:p>
    <w:p w:rsidR="00453EA0" w:rsidRDefault="00453EA0" w:rsidP="00AB2B1F">
      <w:pPr>
        <w:widowControl w:val="0"/>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t xml:space="preserve">Združenie štátov napr. </w:t>
      </w:r>
      <w:proofErr w:type="spellStart"/>
      <w:r>
        <w:rPr>
          <w:rFonts w:ascii="Arial Narrow" w:hAnsi="Arial Narrow" w:cs="Times New Roman"/>
        </w:rPr>
        <w:t>Commonwelth</w:t>
      </w:r>
      <w:proofErr w:type="spellEnd"/>
    </w:p>
    <w:p w:rsidR="00453EA0" w:rsidRPr="00AB2B1F" w:rsidRDefault="00453EA0" w:rsidP="00AB2B1F">
      <w:pPr>
        <w:widowControl w:val="0"/>
        <w:autoSpaceDE w:val="0"/>
        <w:autoSpaceDN w:val="0"/>
        <w:adjustRightInd w:val="0"/>
        <w:spacing w:after="0" w:line="214" w:lineRule="exact"/>
        <w:ind w:right="960"/>
        <w:jc w:val="both"/>
        <w:rPr>
          <w:rFonts w:ascii="Arial Narrow" w:hAnsi="Arial Narrow" w:cs="Times New Roman"/>
        </w:rPr>
      </w:pPr>
      <w:r>
        <w:rPr>
          <w:rFonts w:ascii="Arial Narrow" w:hAnsi="Arial Narrow" w:cs="Times New Roman"/>
        </w:rPr>
        <w:t xml:space="preserve">EÚ – prelínajú sa prvky </w:t>
      </w:r>
      <w:proofErr w:type="spellStart"/>
      <w:r>
        <w:rPr>
          <w:rFonts w:ascii="Arial Narrow" w:hAnsi="Arial Narrow" w:cs="Times New Roman"/>
        </w:rPr>
        <w:t>konfederatívne</w:t>
      </w:r>
      <w:proofErr w:type="spellEnd"/>
      <w:r>
        <w:rPr>
          <w:rFonts w:ascii="Arial Narrow" w:hAnsi="Arial Narrow" w:cs="Times New Roman"/>
        </w:rPr>
        <w:t xml:space="preserve"> s prvkami federatívnymi či uniálnymi</w:t>
      </w:r>
      <w:bookmarkStart w:id="0" w:name="_GoBack"/>
      <w:bookmarkEnd w:id="0"/>
    </w:p>
    <w:sectPr w:rsidR="00453EA0" w:rsidRPr="00AB2B1F" w:rsidSect="00BD26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AF4"/>
    <w:multiLevelType w:val="hybridMultilevel"/>
    <w:tmpl w:val="0AF2649A"/>
    <w:lvl w:ilvl="0" w:tplc="5F56D50E">
      <w:start w:val="5"/>
      <w:numFmt w:val="bullet"/>
      <w:lvlText w:val="-"/>
      <w:lvlJc w:val="left"/>
      <w:pPr>
        <w:ind w:left="720" w:hanging="360"/>
      </w:pPr>
      <w:rPr>
        <w:rFonts w:ascii="Arial Narrow" w:eastAsiaTheme="minorEastAsia"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F0B434C"/>
    <w:multiLevelType w:val="hybridMultilevel"/>
    <w:tmpl w:val="8D465976"/>
    <w:lvl w:ilvl="0" w:tplc="00C83E3A">
      <w:start w:val="1"/>
      <w:numFmt w:val="lowerLetter"/>
      <w:lvlText w:val="%1)"/>
      <w:lvlJc w:val="left"/>
      <w:pPr>
        <w:ind w:left="720" w:hanging="360"/>
      </w:pPr>
      <w:rPr>
        <w:rFonts w:ascii="Times New Roman" w:hAnsi="Times New Roman" w:cs="Times New Roman" w:hint="default"/>
        <w:w w:val="104"/>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F0B509E"/>
    <w:multiLevelType w:val="hybridMultilevel"/>
    <w:tmpl w:val="F8F207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2706939"/>
    <w:multiLevelType w:val="hybridMultilevel"/>
    <w:tmpl w:val="D94A74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E7"/>
    <w:rsid w:val="00147812"/>
    <w:rsid w:val="0036573C"/>
    <w:rsid w:val="00453EA0"/>
    <w:rsid w:val="008746EE"/>
    <w:rsid w:val="008F65EC"/>
    <w:rsid w:val="00AB2B1F"/>
    <w:rsid w:val="00AF4D11"/>
    <w:rsid w:val="00BD26E7"/>
    <w:rsid w:val="00DA73A4"/>
    <w:rsid w:val="00E74E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26E7"/>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D2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26E7"/>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D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1065</Words>
  <Characters>6074</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Edita Lukáčiková</dc:creator>
  <cp:lastModifiedBy>Ing. Edita Lukáčiková</cp:lastModifiedBy>
  <cp:revision>1</cp:revision>
  <dcterms:created xsi:type="dcterms:W3CDTF">2012-03-26T07:16:00Z</dcterms:created>
  <dcterms:modified xsi:type="dcterms:W3CDTF">2012-03-26T08:52:00Z</dcterms:modified>
</cp:coreProperties>
</file>