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32517D">
      <w:pPr>
        <w:rPr>
          <w:b/>
          <w:u w:val="single"/>
        </w:rPr>
      </w:pPr>
      <w:r>
        <w:rPr>
          <w:b/>
          <w:u w:val="single"/>
        </w:rPr>
        <w:t>Trespass</w:t>
      </w:r>
    </w:p>
    <w:p w:rsidR="0032517D" w:rsidRDefault="0032517D">
      <w:r>
        <w:t>-</w:t>
      </w:r>
      <w:r>
        <w:rPr>
          <w:b/>
        </w:rPr>
        <w:t xml:space="preserve"> </w:t>
      </w:r>
      <w:r>
        <w:t>direct and forcible interference with a person or property</w:t>
      </w:r>
    </w:p>
    <w:p w:rsidR="0032517D" w:rsidRDefault="0032517D">
      <w:r>
        <w:t>- actionable per se – the claimant need only to prove that the trespass occurred in order to success in a case, he does not have to show that the defendant caused any damage or injury</w:t>
      </w:r>
    </w:p>
    <w:p w:rsidR="0032517D" w:rsidRDefault="0032517D"/>
    <w:p w:rsidR="0032517D" w:rsidRPr="0032517D" w:rsidRDefault="0032517D" w:rsidP="0032517D">
      <w:r w:rsidRPr="0032517D">
        <w:rPr>
          <w:b/>
        </w:rPr>
        <w:t>Trespass to the person</w:t>
      </w:r>
    </w:p>
    <w:p w:rsidR="0032517D" w:rsidRDefault="0032517D" w:rsidP="0032517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Assault</w:t>
      </w:r>
    </w:p>
    <w:p w:rsidR="0032517D" w:rsidRDefault="0032517D" w:rsidP="0032517D">
      <w:pPr>
        <w:pStyle w:val="Odsekzoznamu"/>
      </w:pPr>
      <w:r>
        <w:t>- an intentional or reckless act that causes someone to expect to be subjected to immediate harmful or offensive contact</w:t>
      </w:r>
    </w:p>
    <w:p w:rsidR="0032517D" w:rsidRPr="0032517D" w:rsidRDefault="0032517D" w:rsidP="0032517D">
      <w:pPr>
        <w:pStyle w:val="Odsekzoznamu"/>
      </w:pPr>
      <w:r>
        <w:t xml:space="preserve">- can be committed by words as well as conduct (physical contact is not required) </w:t>
      </w:r>
    </w:p>
    <w:p w:rsidR="0032517D" w:rsidRDefault="0032517D" w:rsidP="0032517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Battery</w:t>
      </w:r>
    </w:p>
    <w:p w:rsidR="0032517D" w:rsidRDefault="0032517D" w:rsidP="0032517D">
      <w:pPr>
        <w:pStyle w:val="Odsekzoznamu"/>
      </w:pPr>
      <w:r>
        <w:t>- the application of unlawful force to the body of another</w:t>
      </w:r>
    </w:p>
    <w:p w:rsidR="0032517D" w:rsidRDefault="0032517D" w:rsidP="0032517D">
      <w:pPr>
        <w:pStyle w:val="Odsekzoznamu"/>
      </w:pPr>
      <w:r>
        <w:t>- slapping, punching, kicking, hitting with a stick or other weapon</w:t>
      </w:r>
    </w:p>
    <w:p w:rsidR="0032517D" w:rsidRDefault="0032517D" w:rsidP="0032517D">
      <w:pPr>
        <w:pStyle w:val="Odsekzoznamu"/>
      </w:pPr>
      <w:r>
        <w:t>- the level of force may be extremely low</w:t>
      </w:r>
    </w:p>
    <w:p w:rsidR="0032517D" w:rsidRDefault="0032517D" w:rsidP="0032517D">
      <w:pPr>
        <w:pStyle w:val="Odsekzoznamu"/>
      </w:pPr>
      <w:r>
        <w:t>- every intentional or reckless unwanted physical contact committed against another constitutes battery, there is no requirement that the battery must cause an injury</w:t>
      </w:r>
    </w:p>
    <w:p w:rsidR="0032517D" w:rsidRPr="0032517D" w:rsidRDefault="0032517D" w:rsidP="0032517D">
      <w:pPr>
        <w:pStyle w:val="Odsekzoznamu"/>
      </w:pPr>
      <w:r>
        <w:t>- assailant = the defendant</w:t>
      </w:r>
    </w:p>
    <w:p w:rsidR="0032517D" w:rsidRDefault="0032517D" w:rsidP="0032517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False imprisonment</w:t>
      </w:r>
    </w:p>
    <w:p w:rsidR="0032517D" w:rsidRDefault="0032517D" w:rsidP="0032517D">
      <w:pPr>
        <w:pStyle w:val="Odsekzoznamu"/>
      </w:pPr>
      <w:r>
        <w:t>- the restriction of another person’s physical freedom against his or her will</w:t>
      </w:r>
    </w:p>
    <w:p w:rsidR="006F32C1" w:rsidRPr="0032517D" w:rsidRDefault="006F32C1" w:rsidP="006F32C1">
      <w:pPr>
        <w:pStyle w:val="Odsekzoznamu"/>
      </w:pPr>
      <w:r>
        <w:t xml:space="preserve">- it is the </w:t>
      </w:r>
      <w:r w:rsidRPr="006F32C1">
        <w:rPr>
          <w:u w:val="single"/>
        </w:rPr>
        <w:t>deprivation of personal liberty</w:t>
      </w:r>
      <w:r>
        <w:t>, it occurs when the claimant is prevented from moving freely as he wishes</w:t>
      </w:r>
    </w:p>
    <w:p w:rsidR="0032517D" w:rsidRDefault="0032517D" w:rsidP="0032517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Harassment</w:t>
      </w:r>
    </w:p>
    <w:p w:rsidR="006F32C1" w:rsidRDefault="006F32C1" w:rsidP="006F32C1">
      <w:pPr>
        <w:pStyle w:val="Odsekzoznamu"/>
      </w:pPr>
      <w:r>
        <w:t>- the pursuit of a course of conduct that the defendant knows or ought to know amounts to causing alarm or distress to another</w:t>
      </w:r>
    </w:p>
    <w:p w:rsidR="0032517D" w:rsidRPr="006F32C1" w:rsidRDefault="006F32C1" w:rsidP="006F32C1">
      <w:pPr>
        <w:pStyle w:val="Odsekzoznamu"/>
      </w:pPr>
      <w:r>
        <w:t>- stalking, domestic violence</w:t>
      </w:r>
    </w:p>
    <w:p w:rsidR="0032517D" w:rsidRDefault="0032517D" w:rsidP="0032517D">
      <w:pPr>
        <w:rPr>
          <w:b/>
        </w:rPr>
      </w:pPr>
    </w:p>
    <w:p w:rsidR="0032517D" w:rsidRDefault="0032517D" w:rsidP="0032517D">
      <w:pPr>
        <w:rPr>
          <w:b/>
        </w:rPr>
      </w:pPr>
      <w:r w:rsidRPr="0032517D">
        <w:rPr>
          <w:b/>
        </w:rPr>
        <w:t xml:space="preserve">Trespass </w:t>
      </w:r>
      <w:r w:rsidR="006F32C1">
        <w:rPr>
          <w:b/>
        </w:rPr>
        <w:t>to</w:t>
      </w:r>
      <w:r w:rsidRPr="0032517D">
        <w:rPr>
          <w:b/>
        </w:rPr>
        <w:t xml:space="preserve"> land </w:t>
      </w:r>
    </w:p>
    <w:p w:rsidR="006F32C1" w:rsidRDefault="006F32C1" w:rsidP="0032517D">
      <w:r>
        <w:t>- any unlawful entry onto land or buildings in the possession of another person</w:t>
      </w:r>
    </w:p>
    <w:p w:rsidR="006F32C1" w:rsidRDefault="006F32C1" w:rsidP="0032517D">
      <w:r>
        <w:t>- remaining on land after the owner has revoked permission for the person to be there</w:t>
      </w:r>
    </w:p>
    <w:p w:rsidR="006F32C1" w:rsidRDefault="006F32C1" w:rsidP="006F32C1">
      <w:pPr>
        <w:pStyle w:val="Odsekzoznamu"/>
        <w:numPr>
          <w:ilvl w:val="0"/>
          <w:numId w:val="3"/>
        </w:numPr>
      </w:pPr>
      <w:r>
        <w:t xml:space="preserve">There must be </w:t>
      </w:r>
      <w:r w:rsidRPr="006F32C1">
        <w:rPr>
          <w:u w:val="single"/>
        </w:rPr>
        <w:t>direct interference</w:t>
      </w:r>
      <w:r>
        <w:t xml:space="preserve"> with the land</w:t>
      </w:r>
    </w:p>
    <w:p w:rsidR="006F32C1" w:rsidRPr="006F32C1" w:rsidRDefault="006F32C1" w:rsidP="006F32C1">
      <w:pPr>
        <w:pStyle w:val="Odsekzoznamu"/>
        <w:numPr>
          <w:ilvl w:val="0"/>
          <w:numId w:val="3"/>
        </w:numPr>
      </w:pPr>
      <w:r>
        <w:t>The interference must be</w:t>
      </w:r>
      <w:r w:rsidRPr="006F32C1">
        <w:rPr>
          <w:u w:val="single"/>
        </w:rPr>
        <w:t xml:space="preserve"> voluntary</w:t>
      </w:r>
    </w:p>
    <w:p w:rsidR="006F32C1" w:rsidRPr="006F32C1" w:rsidRDefault="006F32C1" w:rsidP="006F32C1">
      <w:pPr>
        <w:pStyle w:val="Odsekzoznamu"/>
        <w:numPr>
          <w:ilvl w:val="0"/>
          <w:numId w:val="3"/>
        </w:numPr>
      </w:pPr>
      <w:r>
        <w:t>There is no requirement that the defendant needs to be aware that he is trespassing</w:t>
      </w:r>
    </w:p>
    <w:p w:rsidR="006F32C1" w:rsidRDefault="006F32C1" w:rsidP="0032517D">
      <w:pPr>
        <w:rPr>
          <w:b/>
        </w:rPr>
      </w:pPr>
    </w:p>
    <w:p w:rsidR="0032517D" w:rsidRDefault="0032517D" w:rsidP="0032517D">
      <w:pPr>
        <w:rPr>
          <w:b/>
        </w:rPr>
      </w:pPr>
      <w:r w:rsidRPr="0032517D">
        <w:rPr>
          <w:b/>
        </w:rPr>
        <w:t xml:space="preserve">Trespass </w:t>
      </w:r>
      <w:r w:rsidR="006F32C1">
        <w:rPr>
          <w:b/>
        </w:rPr>
        <w:t>to</w:t>
      </w:r>
      <w:r w:rsidRPr="0032517D">
        <w:rPr>
          <w:b/>
        </w:rPr>
        <w:t xml:space="preserve"> goods</w:t>
      </w:r>
    </w:p>
    <w:p w:rsidR="006F32C1" w:rsidRDefault="006F32C1" w:rsidP="0032517D">
      <w:r>
        <w:rPr>
          <w:b/>
        </w:rPr>
        <w:t xml:space="preserve">- </w:t>
      </w:r>
      <w:r>
        <w:t xml:space="preserve">or trespass to chattels </w:t>
      </w:r>
    </w:p>
    <w:p w:rsidR="006F32C1" w:rsidRPr="006F32C1" w:rsidRDefault="006F32C1" w:rsidP="0032517D">
      <w:r>
        <w:t>- direct and unlawful damage to, or interference with, goods in the possession of another person</w:t>
      </w:r>
    </w:p>
    <w:sectPr w:rsidR="006F32C1" w:rsidRPr="006F32C1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BD1"/>
    <w:multiLevelType w:val="hybridMultilevel"/>
    <w:tmpl w:val="8E189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6BFC"/>
    <w:multiLevelType w:val="hybridMultilevel"/>
    <w:tmpl w:val="F388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B43"/>
    <w:multiLevelType w:val="hybridMultilevel"/>
    <w:tmpl w:val="685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39EF"/>
    <w:rsid w:val="0032517D"/>
    <w:rsid w:val="00344182"/>
    <w:rsid w:val="003C66E6"/>
    <w:rsid w:val="006F32C1"/>
    <w:rsid w:val="00742DE2"/>
    <w:rsid w:val="008A01C1"/>
    <w:rsid w:val="009C39EF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2009-04-20T22:24:00Z</dcterms:created>
  <dcterms:modified xsi:type="dcterms:W3CDTF">2009-04-20T22:41:00Z</dcterms:modified>
</cp:coreProperties>
</file>