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C278EE">
      <w:pPr>
        <w:rPr>
          <w:lang w:val="sk-SK"/>
        </w:rPr>
      </w:pPr>
      <w:r>
        <w:rPr>
          <w:lang w:val="sk-SK"/>
        </w:rPr>
        <w:t>Metodologické prístupy k právu</w:t>
      </w:r>
    </w:p>
    <w:p w:rsidR="00C278EE" w:rsidRDefault="00C278EE">
      <w:pPr>
        <w:rPr>
          <w:lang w:val="sk-SK"/>
        </w:rPr>
      </w:pPr>
      <w:r>
        <w:rPr>
          <w:lang w:val="sk-SK"/>
        </w:rPr>
        <w:t>Základné myšlienkové smery:</w:t>
      </w:r>
    </w:p>
    <w:p w:rsidR="00C278EE" w:rsidRDefault="00C278EE" w:rsidP="00C278E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Teória prirodzeného práva</w:t>
      </w:r>
    </w:p>
    <w:p w:rsidR="00C278EE" w:rsidRDefault="00C278EE" w:rsidP="00C278E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Teória pozitívneho práva</w:t>
      </w:r>
    </w:p>
    <w:p w:rsidR="00C278EE" w:rsidRDefault="00C278EE" w:rsidP="00C278E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Sociologické právne koncepcie</w:t>
      </w:r>
    </w:p>
    <w:p w:rsidR="00C278EE" w:rsidRDefault="00C278EE" w:rsidP="00C278E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Psychologický prístup k právu</w:t>
      </w:r>
    </w:p>
    <w:p w:rsidR="00C278EE" w:rsidRDefault="00C278EE" w:rsidP="00C278EE">
      <w:pPr>
        <w:rPr>
          <w:lang w:val="sk-SK"/>
        </w:rPr>
      </w:pPr>
      <w:r>
        <w:rPr>
          <w:lang w:val="sk-SK"/>
        </w:rPr>
        <w:t xml:space="preserve"> </w:t>
      </w:r>
      <w:proofErr w:type="spellStart"/>
      <w:r>
        <w:rPr>
          <w:lang w:val="sk-SK"/>
        </w:rPr>
        <w:t>Iusnaturalizmus</w:t>
      </w:r>
      <w:proofErr w:type="spellEnd"/>
      <w:r>
        <w:rPr>
          <w:lang w:val="sk-SK"/>
        </w:rPr>
        <w:t>:</w:t>
      </w:r>
    </w:p>
    <w:p w:rsidR="00C278EE" w:rsidRDefault="00C278EE" w:rsidP="00C278EE">
      <w:pPr>
        <w:rPr>
          <w:lang w:val="sk-SK"/>
        </w:rPr>
      </w:pPr>
      <w:r>
        <w:rPr>
          <w:lang w:val="sk-SK"/>
        </w:rPr>
        <w:t>- platné právo (pozitívne)</w:t>
      </w:r>
    </w:p>
    <w:p w:rsidR="00C278EE" w:rsidRDefault="00C278EE" w:rsidP="00C278EE">
      <w:pPr>
        <w:rPr>
          <w:lang w:val="sk-SK"/>
        </w:rPr>
      </w:pPr>
      <w:r>
        <w:rPr>
          <w:lang w:val="sk-SK"/>
        </w:rPr>
        <w:t>- prirodzené právo</w:t>
      </w:r>
    </w:p>
    <w:p w:rsidR="00C278EE" w:rsidRDefault="00C278EE" w:rsidP="00C278EE">
      <w:pPr>
        <w:rPr>
          <w:lang w:val="sk-SK"/>
        </w:rPr>
      </w:pPr>
      <w:r>
        <w:rPr>
          <w:lang w:val="sk-SK"/>
        </w:rPr>
        <w:tab/>
        <w:t>- v objektívnom zmysle</w:t>
      </w:r>
    </w:p>
    <w:p w:rsidR="00C278EE" w:rsidRDefault="00C278EE" w:rsidP="00C278EE">
      <w:pPr>
        <w:rPr>
          <w:lang w:val="sk-SK"/>
        </w:rPr>
      </w:pPr>
      <w:r>
        <w:rPr>
          <w:lang w:val="sk-SK"/>
        </w:rPr>
        <w:tab/>
        <w:t>- v subjektívnom zmysle</w:t>
      </w:r>
    </w:p>
    <w:p w:rsidR="00C278EE" w:rsidRDefault="00C278EE" w:rsidP="00C278EE">
      <w:pPr>
        <w:rPr>
          <w:lang w:val="sk-SK"/>
        </w:rPr>
      </w:pPr>
      <w:r>
        <w:rPr>
          <w:lang w:val="sk-SK"/>
        </w:rPr>
        <w:t>- kľúčovým pojmom je legitimita</w:t>
      </w:r>
    </w:p>
    <w:p w:rsidR="00C278EE" w:rsidRDefault="00C278EE" w:rsidP="00C278EE">
      <w:pPr>
        <w:rPr>
          <w:lang w:val="sk-SK"/>
        </w:rPr>
      </w:pPr>
      <w:r>
        <w:rPr>
          <w:lang w:val="sk-SK"/>
        </w:rPr>
        <w:t>Prirodzené a pozitívne právo</w:t>
      </w:r>
    </w:p>
    <w:p w:rsidR="00C278EE" w:rsidRDefault="00C278EE" w:rsidP="00C278EE">
      <w:pPr>
        <w:rPr>
          <w:lang w:val="sk-SK"/>
        </w:rPr>
      </w:pPr>
      <w:r>
        <w:rPr>
          <w:lang w:val="sk-SK"/>
        </w:rPr>
        <w:t>- nie je spoločnosťou vytvárané, ale dostáva sa k nej zvonka</w:t>
      </w:r>
    </w:p>
    <w:p w:rsidR="00C278EE" w:rsidRDefault="00C278EE" w:rsidP="00C278EE">
      <w:pPr>
        <w:rPr>
          <w:lang w:val="sk-SK"/>
        </w:rPr>
      </w:pPr>
      <w:r>
        <w:rPr>
          <w:lang w:val="sk-SK"/>
        </w:rPr>
        <w:t xml:space="preserve">- nezaujíma sa o vôľu – Rudolf </w:t>
      </w:r>
      <w:proofErr w:type="spellStart"/>
      <w:r>
        <w:rPr>
          <w:lang w:val="sk-SK"/>
        </w:rPr>
        <w:t>Stammler</w:t>
      </w:r>
      <w:proofErr w:type="spellEnd"/>
      <w:r>
        <w:rPr>
          <w:lang w:val="sk-SK"/>
        </w:rPr>
        <w:t xml:space="preserve"> </w:t>
      </w:r>
      <w:r w:rsidR="004D0A18">
        <w:rPr>
          <w:lang w:val="sk-SK"/>
        </w:rPr>
        <w:t>–</w:t>
      </w:r>
      <w:r>
        <w:rPr>
          <w:lang w:val="sk-SK"/>
        </w:rPr>
        <w:t xml:space="preserve"> </w:t>
      </w:r>
      <w:r w:rsidR="004D0A18">
        <w:rPr>
          <w:lang w:val="sk-SK"/>
        </w:rPr>
        <w:t>právo je neporušiteľná (zo žiadnej strany) originálne zaväzujúca vôľa – pozitivizmus</w:t>
      </w:r>
    </w:p>
    <w:p w:rsidR="004D0A18" w:rsidRDefault="0075511C" w:rsidP="00C278EE">
      <w:pPr>
        <w:rPr>
          <w:lang w:val="sk-SK"/>
        </w:rPr>
      </w:pPr>
      <w:r>
        <w:rPr>
          <w:lang w:val="sk-SK"/>
        </w:rPr>
        <w:t>Základné kritérium delenia</w:t>
      </w:r>
    </w:p>
    <w:p w:rsidR="0075511C" w:rsidRDefault="0075511C" w:rsidP="00C278EE">
      <w:pPr>
        <w:rPr>
          <w:lang w:val="sk-SK"/>
        </w:rPr>
      </w:pPr>
      <w:r>
        <w:rPr>
          <w:lang w:val="sk-SK"/>
        </w:rPr>
        <w:t xml:space="preserve">- postoj k možnosti existencie objektívnych </w:t>
      </w:r>
      <w:proofErr w:type="spellStart"/>
      <w:r>
        <w:rPr>
          <w:lang w:val="sk-SK"/>
        </w:rPr>
        <w:t>prirodzenoprávnych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axiómov</w:t>
      </w:r>
      <w:proofErr w:type="spellEnd"/>
    </w:p>
    <w:p w:rsidR="0075511C" w:rsidRDefault="0075511C" w:rsidP="00C278EE">
      <w:pPr>
        <w:rPr>
          <w:lang w:val="sk-SK"/>
        </w:rPr>
      </w:pPr>
      <w:r>
        <w:rPr>
          <w:lang w:val="sk-SK"/>
        </w:rPr>
        <w:t>- existencia prirodzeného práva dáva zmysel, iba ak poskytuje zdôvodnenie a ospravedlnenie</w:t>
      </w:r>
    </w:p>
    <w:p w:rsidR="0075511C" w:rsidRDefault="0075511C" w:rsidP="00C278EE">
      <w:pPr>
        <w:rPr>
          <w:lang w:val="sk-SK"/>
        </w:rPr>
      </w:pPr>
      <w:r>
        <w:rPr>
          <w:lang w:val="sk-SK"/>
        </w:rPr>
        <w:t>- praktické poznanie</w:t>
      </w:r>
    </w:p>
    <w:p w:rsidR="0075511C" w:rsidRDefault="0075511C" w:rsidP="00C278EE">
      <w:pPr>
        <w:rPr>
          <w:lang w:val="sk-SK"/>
        </w:rPr>
      </w:pPr>
      <w:r>
        <w:rPr>
          <w:lang w:val="sk-SK"/>
        </w:rPr>
        <w:t xml:space="preserve">Využitie </w:t>
      </w:r>
      <w:proofErr w:type="spellStart"/>
      <w:r>
        <w:rPr>
          <w:lang w:val="sk-SK"/>
        </w:rPr>
        <w:t>prirodzenoprávnych</w:t>
      </w:r>
      <w:proofErr w:type="spellEnd"/>
      <w:r>
        <w:rPr>
          <w:lang w:val="sk-SK"/>
        </w:rPr>
        <w:t xml:space="preserve"> učení</w:t>
      </w:r>
    </w:p>
    <w:p w:rsidR="0075511C" w:rsidRDefault="0075511C" w:rsidP="00C278EE">
      <w:pPr>
        <w:rPr>
          <w:lang w:val="sk-SK"/>
        </w:rPr>
      </w:pPr>
      <w:r>
        <w:rPr>
          <w:lang w:val="sk-SK"/>
        </w:rPr>
        <w:t>- otázku objektívnej odôvodnenosti práva, pokiaľ nie je len výsledkom mocenských vzťahov</w:t>
      </w:r>
    </w:p>
    <w:p w:rsidR="0075511C" w:rsidRDefault="0075511C" w:rsidP="00C278EE">
      <w:pPr>
        <w:rPr>
          <w:lang w:val="sk-SK"/>
        </w:rPr>
      </w:pPr>
      <w:r>
        <w:rPr>
          <w:lang w:val="sk-SK"/>
        </w:rPr>
        <w:t>-argumentácia v právne – politických úvahách a pri analýze spravodlivosti</w:t>
      </w:r>
    </w:p>
    <w:p w:rsidR="0075511C" w:rsidRDefault="0075511C" w:rsidP="00C278EE">
      <w:pPr>
        <w:rPr>
          <w:lang w:val="sk-SK"/>
        </w:rPr>
      </w:pPr>
      <w:r>
        <w:rPr>
          <w:lang w:val="sk-SK"/>
        </w:rPr>
        <w:t xml:space="preserve">- problémy pri riešení </w:t>
      </w:r>
      <w:proofErr w:type="spellStart"/>
      <w:r>
        <w:rPr>
          <w:lang w:val="sk-SK"/>
        </w:rPr>
        <w:t>obtiažnych</w:t>
      </w:r>
      <w:proofErr w:type="spellEnd"/>
      <w:r>
        <w:rPr>
          <w:lang w:val="sk-SK"/>
        </w:rPr>
        <w:t xml:space="preserve"> právnych prípadov</w:t>
      </w:r>
    </w:p>
    <w:p w:rsidR="0075511C" w:rsidRDefault="0075511C" w:rsidP="00C278EE">
      <w:pPr>
        <w:rPr>
          <w:lang w:val="sk-SK"/>
        </w:rPr>
      </w:pPr>
    </w:p>
    <w:p w:rsidR="00381F4E" w:rsidRDefault="00381F4E" w:rsidP="00C278EE">
      <w:pPr>
        <w:rPr>
          <w:lang w:val="sk-SK"/>
        </w:rPr>
      </w:pPr>
      <w:proofErr w:type="spellStart"/>
      <w:r>
        <w:rPr>
          <w:lang w:val="sk-SK"/>
        </w:rPr>
        <w:t>Iusnaturalizmus</w:t>
      </w:r>
      <w:proofErr w:type="spellEnd"/>
      <w:r>
        <w:rPr>
          <w:lang w:val="sk-SK"/>
        </w:rPr>
        <w:t>:</w:t>
      </w:r>
    </w:p>
    <w:p w:rsidR="00381F4E" w:rsidRDefault="00381F4E" w:rsidP="00381F4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Teologický základ prirodzeného práva (ius </w:t>
      </w:r>
      <w:proofErr w:type="spellStart"/>
      <w:r>
        <w:rPr>
          <w:lang w:val="sk-SK"/>
        </w:rPr>
        <w:t>divinum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aeterna</w:t>
      </w:r>
      <w:proofErr w:type="spellEnd"/>
      <w:r>
        <w:rPr>
          <w:lang w:val="sk-SK"/>
        </w:rPr>
        <w:t>)</w:t>
      </w:r>
    </w:p>
    <w:p w:rsidR="00381F4E" w:rsidRDefault="00381F4E" w:rsidP="00381F4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Naturalistická koncepcia (ius </w:t>
      </w:r>
      <w:proofErr w:type="spellStart"/>
      <w:r>
        <w:rPr>
          <w:lang w:val="sk-SK"/>
        </w:rPr>
        <w:t>naturae</w:t>
      </w:r>
      <w:proofErr w:type="spellEnd"/>
      <w:r>
        <w:rPr>
          <w:lang w:val="sk-SK"/>
        </w:rPr>
        <w:t>)</w:t>
      </w:r>
    </w:p>
    <w:p w:rsidR="00381F4E" w:rsidRDefault="00381F4E" w:rsidP="00381F4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Racionalistická koncepcia (ius </w:t>
      </w:r>
      <w:proofErr w:type="spellStart"/>
      <w:r>
        <w:rPr>
          <w:lang w:val="sk-SK"/>
        </w:rPr>
        <w:t>rationale</w:t>
      </w:r>
      <w:proofErr w:type="spellEnd"/>
      <w:r>
        <w:rPr>
          <w:lang w:val="sk-SK"/>
        </w:rPr>
        <w:t>)</w:t>
      </w:r>
    </w:p>
    <w:p w:rsidR="00381F4E" w:rsidRDefault="00381F4E" w:rsidP="00381F4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Prirodzené právo je večné, univerzálne a nemenné</w:t>
      </w:r>
    </w:p>
    <w:p w:rsidR="00381F4E" w:rsidRDefault="00381F4E" w:rsidP="00381F4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Prirodzené právo je ahistorické</w:t>
      </w:r>
    </w:p>
    <w:p w:rsidR="00381F4E" w:rsidRDefault="00381F4E" w:rsidP="00381F4E">
      <w:pPr>
        <w:rPr>
          <w:lang w:val="sk-SK"/>
        </w:rPr>
      </w:pPr>
      <w:r>
        <w:rPr>
          <w:lang w:val="sk-SK"/>
        </w:rPr>
        <w:t xml:space="preserve">Ďalšie možné spôsoby delenia </w:t>
      </w:r>
      <w:proofErr w:type="spellStart"/>
      <w:r>
        <w:rPr>
          <w:lang w:val="sk-SK"/>
        </w:rPr>
        <w:t>prir.práv</w:t>
      </w:r>
      <w:proofErr w:type="spellEnd"/>
      <w:r>
        <w:rPr>
          <w:lang w:val="sk-SK"/>
        </w:rPr>
        <w:t>. teórií</w:t>
      </w:r>
    </w:p>
    <w:p w:rsidR="00381F4E" w:rsidRDefault="00381F4E" w:rsidP="00381F4E">
      <w:pPr>
        <w:rPr>
          <w:lang w:val="sk-SK"/>
        </w:rPr>
      </w:pPr>
      <w:r>
        <w:rPr>
          <w:lang w:val="sk-SK"/>
        </w:rPr>
        <w:t xml:space="preserve">- existujú objektívne </w:t>
      </w:r>
      <w:proofErr w:type="spellStart"/>
      <w:r>
        <w:rPr>
          <w:lang w:val="sk-SK"/>
        </w:rPr>
        <w:t>merítka</w:t>
      </w:r>
      <w:proofErr w:type="spellEnd"/>
      <w:r>
        <w:rPr>
          <w:lang w:val="sk-SK"/>
        </w:rPr>
        <w:t xml:space="preserve"> správneho práva – obsah objektívneho </w:t>
      </w:r>
      <w:proofErr w:type="spellStart"/>
      <w:r>
        <w:rPr>
          <w:lang w:val="sk-SK"/>
        </w:rPr>
        <w:t>matia</w:t>
      </w:r>
      <w:proofErr w:type="spellEnd"/>
      <w:r>
        <w:rPr>
          <w:lang w:val="sk-SK"/>
        </w:rPr>
        <w:t xml:space="preserve"> sú pramene poznania viery v boha</w:t>
      </w:r>
    </w:p>
    <w:p w:rsidR="00381F4E" w:rsidRDefault="00381F4E" w:rsidP="00381F4E">
      <w:pPr>
        <w:rPr>
          <w:lang w:val="sk-SK"/>
        </w:rPr>
      </w:pPr>
      <w:r>
        <w:rPr>
          <w:lang w:val="sk-SK"/>
        </w:rPr>
        <w:t>- správne právo sa dá odvodiť z ľudského rozumu</w:t>
      </w:r>
    </w:p>
    <w:p w:rsidR="00381F4E" w:rsidRDefault="00381F4E" w:rsidP="00381F4E">
      <w:pPr>
        <w:rPr>
          <w:lang w:val="sk-SK"/>
        </w:rPr>
      </w:pPr>
      <w:r>
        <w:rPr>
          <w:lang w:val="sk-SK"/>
        </w:rPr>
        <w:t>- prameňom správneho práva je intuícia</w:t>
      </w:r>
    </w:p>
    <w:p w:rsidR="00381F4E" w:rsidRDefault="00381F4E" w:rsidP="00381F4E">
      <w:pPr>
        <w:rPr>
          <w:lang w:val="sk-SK"/>
        </w:rPr>
      </w:pPr>
      <w:r>
        <w:rPr>
          <w:lang w:val="sk-SK"/>
        </w:rPr>
        <w:t>- prameňom správneho práva je podstata človeka</w:t>
      </w:r>
    </w:p>
    <w:p w:rsidR="00381F4E" w:rsidRDefault="00381F4E" w:rsidP="00381F4E">
      <w:pPr>
        <w:rPr>
          <w:lang w:val="sk-SK"/>
        </w:rPr>
      </w:pPr>
    </w:p>
    <w:p w:rsidR="00D76283" w:rsidRDefault="00D76283" w:rsidP="00381F4E">
      <w:pPr>
        <w:rPr>
          <w:lang w:val="sk-SK"/>
        </w:rPr>
      </w:pPr>
    </w:p>
    <w:p w:rsidR="00D76283" w:rsidRDefault="00D76283" w:rsidP="00381F4E">
      <w:pPr>
        <w:rPr>
          <w:lang w:val="sk-SK"/>
        </w:rPr>
      </w:pPr>
    </w:p>
    <w:p w:rsidR="00D76283" w:rsidRDefault="00D76283" w:rsidP="00381F4E">
      <w:pPr>
        <w:rPr>
          <w:lang w:val="sk-SK"/>
        </w:rPr>
      </w:pPr>
    </w:p>
    <w:p w:rsidR="00D76283" w:rsidRDefault="00D76283" w:rsidP="00381F4E">
      <w:pPr>
        <w:rPr>
          <w:lang w:val="sk-SK"/>
        </w:rPr>
      </w:pPr>
      <w:proofErr w:type="spellStart"/>
      <w:r>
        <w:rPr>
          <w:lang w:val="sk-SK"/>
        </w:rPr>
        <w:lastRenderedPageBreak/>
        <w:t>Iuspozitivizmus</w:t>
      </w:r>
      <w:proofErr w:type="spellEnd"/>
    </w:p>
    <w:p w:rsidR="00D76283" w:rsidRDefault="00D76283" w:rsidP="00381F4E">
      <w:pPr>
        <w:rPr>
          <w:lang w:val="sk-SK"/>
        </w:rPr>
      </w:pPr>
      <w:r>
        <w:rPr>
          <w:lang w:val="sk-SK"/>
        </w:rPr>
        <w:t>- vychádza z právneho monizmu</w:t>
      </w:r>
    </w:p>
    <w:p w:rsidR="00D76283" w:rsidRDefault="00D76283" w:rsidP="00381F4E">
      <w:pPr>
        <w:rPr>
          <w:lang w:val="sk-SK"/>
        </w:rPr>
      </w:pPr>
      <w:r>
        <w:rPr>
          <w:lang w:val="sk-SK"/>
        </w:rPr>
        <w:tab/>
        <w:t>- právo je len to, čo štát uzná za vhodné</w:t>
      </w:r>
    </w:p>
    <w:p w:rsidR="00D76283" w:rsidRDefault="00D76283" w:rsidP="00381F4E">
      <w:pPr>
        <w:rPr>
          <w:lang w:val="sk-SK"/>
        </w:rPr>
      </w:pPr>
      <w:r>
        <w:rPr>
          <w:lang w:val="sk-SK"/>
        </w:rPr>
        <w:t>- kľúčovým pojmom je legalita</w:t>
      </w:r>
    </w:p>
    <w:p w:rsidR="00D76283" w:rsidRDefault="00D76283" w:rsidP="00381F4E">
      <w:pPr>
        <w:rPr>
          <w:lang w:val="sk-SK"/>
        </w:rPr>
      </w:pPr>
      <w:r>
        <w:rPr>
          <w:lang w:val="sk-SK"/>
        </w:rPr>
        <w:t xml:space="preserve">- extrémnou pozíciou je </w:t>
      </w:r>
      <w:r w:rsidR="00E23E50">
        <w:rPr>
          <w:lang w:val="sk-SK"/>
        </w:rPr>
        <w:t>„</w:t>
      </w:r>
      <w:proofErr w:type="spellStart"/>
      <w:r>
        <w:rPr>
          <w:lang w:val="sk-SK"/>
        </w:rPr>
        <w:t>legalizmus</w:t>
      </w:r>
      <w:proofErr w:type="spellEnd"/>
      <w:r w:rsidR="00E23E50">
        <w:rPr>
          <w:lang w:val="sk-SK"/>
        </w:rPr>
        <w:t>“</w:t>
      </w:r>
    </w:p>
    <w:p w:rsidR="00E23E50" w:rsidRDefault="00E23E50" w:rsidP="00381F4E">
      <w:pPr>
        <w:rPr>
          <w:lang w:val="sk-SK"/>
        </w:rPr>
      </w:pPr>
      <w:r>
        <w:rPr>
          <w:lang w:val="sk-SK"/>
        </w:rPr>
        <w:t>- 19. Stor.</w:t>
      </w:r>
    </w:p>
    <w:p w:rsidR="00E23E50" w:rsidRDefault="00E23E50" w:rsidP="00381F4E">
      <w:pPr>
        <w:rPr>
          <w:lang w:val="sk-SK"/>
        </w:rPr>
      </w:pPr>
      <w:r>
        <w:rPr>
          <w:lang w:val="sk-SK"/>
        </w:rPr>
        <w:t xml:space="preserve">- francúzska škola právnej </w:t>
      </w:r>
      <w:proofErr w:type="spellStart"/>
      <w:r>
        <w:rPr>
          <w:lang w:val="sk-SK"/>
        </w:rPr>
        <w:t>exegézie</w:t>
      </w:r>
      <w:proofErr w:type="spellEnd"/>
      <w:r>
        <w:rPr>
          <w:lang w:val="sk-SK"/>
        </w:rPr>
        <w:t xml:space="preserve"> – rakúska škola právnej </w:t>
      </w:r>
      <w:proofErr w:type="spellStart"/>
      <w:r>
        <w:rPr>
          <w:lang w:val="sk-SK"/>
        </w:rPr>
        <w:t>exegézie</w:t>
      </w:r>
      <w:proofErr w:type="spellEnd"/>
    </w:p>
    <w:p w:rsidR="00E23E50" w:rsidRDefault="00E23E50" w:rsidP="00381F4E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francois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Geny</w:t>
      </w:r>
      <w:proofErr w:type="spellEnd"/>
    </w:p>
    <w:p w:rsidR="00E23E50" w:rsidRDefault="00E23E50" w:rsidP="00381F4E">
      <w:pPr>
        <w:rPr>
          <w:lang w:val="sk-SK"/>
        </w:rPr>
      </w:pPr>
      <w:r>
        <w:rPr>
          <w:lang w:val="sk-SK"/>
        </w:rPr>
        <w:t>- právny pozitivizmus v </w:t>
      </w:r>
      <w:proofErr w:type="spellStart"/>
      <w:r>
        <w:rPr>
          <w:lang w:val="sk-SK"/>
        </w:rPr>
        <w:t>nemecku</w:t>
      </w:r>
      <w:proofErr w:type="spellEnd"/>
    </w:p>
    <w:p w:rsidR="00E23E50" w:rsidRDefault="00E23E50" w:rsidP="00381F4E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historickoprávna</w:t>
      </w:r>
      <w:proofErr w:type="spellEnd"/>
      <w:r>
        <w:rPr>
          <w:lang w:val="sk-SK"/>
        </w:rPr>
        <w:t xml:space="preserve"> škola (</w:t>
      </w:r>
      <w:proofErr w:type="spellStart"/>
      <w:r>
        <w:rPr>
          <w:lang w:val="sk-SK"/>
        </w:rPr>
        <w:t>friedrich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karl</w:t>
      </w:r>
      <w:proofErr w:type="spellEnd"/>
      <w:r>
        <w:rPr>
          <w:lang w:val="sk-SK"/>
        </w:rPr>
        <w:t xml:space="preserve"> von </w:t>
      </w:r>
      <w:proofErr w:type="spellStart"/>
      <w:r>
        <w:rPr>
          <w:lang w:val="sk-SK"/>
        </w:rPr>
        <w:t>sangviny</w:t>
      </w:r>
      <w:proofErr w:type="spellEnd"/>
      <w:r>
        <w:rPr>
          <w:lang w:val="sk-SK"/>
        </w:rPr>
        <w:t>)</w:t>
      </w:r>
    </w:p>
    <w:p w:rsidR="00E23E50" w:rsidRDefault="00E23E50" w:rsidP="00381F4E">
      <w:pPr>
        <w:rPr>
          <w:lang w:val="sk-SK"/>
        </w:rPr>
      </w:pPr>
      <w:r>
        <w:rPr>
          <w:lang w:val="sk-SK"/>
        </w:rPr>
        <w:tab/>
        <w:t xml:space="preserve">- pojmová </w:t>
      </w:r>
      <w:proofErr w:type="spellStart"/>
      <w:r>
        <w:rPr>
          <w:lang w:val="sk-SK"/>
        </w:rPr>
        <w:t>iurisprudencia</w:t>
      </w:r>
      <w:proofErr w:type="spellEnd"/>
      <w:r>
        <w:rPr>
          <w:lang w:val="sk-SK"/>
        </w:rPr>
        <w:t xml:space="preserve">(G.F. </w:t>
      </w:r>
      <w:proofErr w:type="spellStart"/>
      <w:r>
        <w:rPr>
          <w:lang w:val="sk-SK"/>
        </w:rPr>
        <w:t>Puchta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R.v.Ihering</w:t>
      </w:r>
      <w:proofErr w:type="spellEnd"/>
      <w:r>
        <w:rPr>
          <w:lang w:val="sk-SK"/>
        </w:rPr>
        <w:t>)</w:t>
      </w:r>
    </w:p>
    <w:p w:rsidR="00E23E50" w:rsidRDefault="00E23E50" w:rsidP="00381F4E">
      <w:pPr>
        <w:rPr>
          <w:lang w:val="sk-SK"/>
        </w:rPr>
      </w:pPr>
      <w:r>
        <w:rPr>
          <w:lang w:val="sk-SK"/>
        </w:rPr>
        <w:t>- právny pozitivizmus vo GB</w:t>
      </w:r>
    </w:p>
    <w:p w:rsidR="00E23E50" w:rsidRDefault="00E23E50" w:rsidP="00381F4E">
      <w:pPr>
        <w:rPr>
          <w:lang w:val="sk-SK"/>
        </w:rPr>
      </w:pPr>
      <w:r>
        <w:rPr>
          <w:lang w:val="sk-SK"/>
        </w:rPr>
        <w:tab/>
        <w:t>-</w:t>
      </w:r>
      <w:proofErr w:type="spellStart"/>
      <w:r>
        <w:rPr>
          <w:lang w:val="sk-SK"/>
        </w:rPr>
        <w:t>jeremy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bentham</w:t>
      </w:r>
      <w:proofErr w:type="spellEnd"/>
    </w:p>
    <w:p w:rsidR="00E23E50" w:rsidRDefault="008C7437" w:rsidP="00381F4E">
      <w:pPr>
        <w:rPr>
          <w:lang w:val="sk-SK"/>
        </w:rPr>
      </w:pPr>
      <w:proofErr w:type="spellStart"/>
      <w:r>
        <w:rPr>
          <w:lang w:val="sk-SK"/>
        </w:rPr>
        <w:t>Iuspozitivizmus</w:t>
      </w:r>
      <w:proofErr w:type="spellEnd"/>
      <w:r>
        <w:rPr>
          <w:lang w:val="sk-SK"/>
        </w:rPr>
        <w:t>: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>- predmetom záujmu je súčasné dané pozitívne právo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>- požiadavka exaktného prístupu k právu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ahodnotová</w:t>
      </w:r>
      <w:proofErr w:type="spellEnd"/>
      <w:r>
        <w:rPr>
          <w:lang w:val="sk-SK"/>
        </w:rPr>
        <w:t xml:space="preserve"> orientácia – žiadne hodnoty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>- hlavnými nástrojmi sú logické argumenty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>- právo je úplný, konzistentný a na iných systémoch nezávislý systém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>- vytvára postupy pre odstránenie kolízií v systéme práva</w:t>
      </w:r>
    </w:p>
    <w:p w:rsidR="008C7437" w:rsidRDefault="008C7437" w:rsidP="00381F4E">
      <w:pPr>
        <w:rPr>
          <w:lang w:val="sk-SK"/>
        </w:rPr>
      </w:pPr>
    </w:p>
    <w:p w:rsidR="008C7437" w:rsidRDefault="008C7437" w:rsidP="00381F4E">
      <w:pPr>
        <w:rPr>
          <w:lang w:val="sk-SK"/>
        </w:rPr>
      </w:pPr>
      <w:r>
        <w:rPr>
          <w:lang w:val="sk-SK"/>
        </w:rPr>
        <w:t xml:space="preserve">Pozitivizmus – </w:t>
      </w:r>
      <w:proofErr w:type="spellStart"/>
      <w:r>
        <w:rPr>
          <w:lang w:val="sk-SK"/>
        </w:rPr>
        <w:t>normativizmus</w:t>
      </w:r>
      <w:proofErr w:type="spellEnd"/>
    </w:p>
    <w:p w:rsidR="008C7437" w:rsidRDefault="008C7437" w:rsidP="00381F4E">
      <w:pPr>
        <w:rPr>
          <w:lang w:val="sk-SK"/>
        </w:rPr>
      </w:pPr>
      <w:r>
        <w:rPr>
          <w:lang w:val="sk-SK"/>
        </w:rPr>
        <w:t xml:space="preserve">- viedenská škola – </w:t>
      </w:r>
      <w:proofErr w:type="spellStart"/>
      <w:r>
        <w:rPr>
          <w:lang w:val="sk-SK"/>
        </w:rPr>
        <w:t>hans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kelsen</w:t>
      </w:r>
      <w:proofErr w:type="spellEnd"/>
    </w:p>
    <w:p w:rsidR="008C7437" w:rsidRDefault="008C7437" w:rsidP="00381F4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brnenská</w:t>
      </w:r>
      <w:proofErr w:type="spellEnd"/>
      <w:r>
        <w:rPr>
          <w:lang w:val="sk-SK"/>
        </w:rPr>
        <w:t xml:space="preserve"> škola – František </w:t>
      </w:r>
      <w:proofErr w:type="spellStart"/>
      <w:r>
        <w:rPr>
          <w:lang w:val="sk-SK"/>
        </w:rPr>
        <w:t>weyr</w:t>
      </w:r>
      <w:proofErr w:type="spellEnd"/>
    </w:p>
    <w:p w:rsidR="008C7437" w:rsidRDefault="008C7437" w:rsidP="00381F4E">
      <w:pPr>
        <w:rPr>
          <w:lang w:val="sk-SK"/>
        </w:rPr>
      </w:pPr>
      <w:r>
        <w:rPr>
          <w:lang w:val="sk-SK"/>
        </w:rPr>
        <w:t>- definícia práva bez hodnotových predpokladov, nezaujíma ich pôsobenie práva v spoločnosti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>- odmietanie dualizmu štátu a práva – verejného a súkromného práva – subjektívneho a objektívneho práva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>- právny poriadok je pyramídovo usporiadaný</w:t>
      </w:r>
    </w:p>
    <w:p w:rsidR="008C7437" w:rsidRDefault="008C7437" w:rsidP="00381F4E">
      <w:pPr>
        <w:rPr>
          <w:lang w:val="sk-SK"/>
        </w:rPr>
      </w:pPr>
    </w:p>
    <w:p w:rsidR="008C7437" w:rsidRDefault="008C7437" w:rsidP="00381F4E">
      <w:pPr>
        <w:rPr>
          <w:lang w:val="sk-SK"/>
        </w:rPr>
      </w:pPr>
      <w:r>
        <w:rPr>
          <w:lang w:val="sk-SK"/>
        </w:rPr>
        <w:t>Typy pozitívne právnych učení (</w:t>
      </w:r>
      <w:proofErr w:type="spellStart"/>
      <w:r>
        <w:rPr>
          <w:lang w:val="sk-SK"/>
        </w:rPr>
        <w:t>oto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weinberger</w:t>
      </w:r>
      <w:proofErr w:type="spellEnd"/>
      <w:r>
        <w:rPr>
          <w:lang w:val="sk-SK"/>
        </w:rPr>
        <w:t>)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>- historický právny pozitivizmus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normativistický</w:t>
      </w:r>
      <w:proofErr w:type="spellEnd"/>
      <w:r>
        <w:rPr>
          <w:lang w:val="sk-SK"/>
        </w:rPr>
        <w:t xml:space="preserve"> pozitivizmus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 xml:space="preserve">- Realistický pozitivizmus – </w:t>
      </w:r>
      <w:proofErr w:type="spellStart"/>
      <w:r>
        <w:rPr>
          <w:lang w:val="sk-SK"/>
        </w:rPr>
        <w:t>oliver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wendell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holmes</w:t>
      </w:r>
      <w:proofErr w:type="spellEnd"/>
      <w:r>
        <w:rPr>
          <w:lang w:val="sk-SK"/>
        </w:rPr>
        <w:t xml:space="preserve"> (1841 - 1935)</w:t>
      </w:r>
    </w:p>
    <w:p w:rsidR="008C7437" w:rsidRDefault="008C7437" w:rsidP="00381F4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inštitucionalistický</w:t>
      </w:r>
      <w:proofErr w:type="spellEnd"/>
      <w:r>
        <w:rPr>
          <w:lang w:val="sk-SK"/>
        </w:rPr>
        <w:t xml:space="preserve"> pozitivizmus (</w:t>
      </w:r>
      <w:proofErr w:type="spellStart"/>
      <w:r>
        <w:rPr>
          <w:lang w:val="sk-SK"/>
        </w:rPr>
        <w:t>oto</w:t>
      </w:r>
      <w:proofErr w:type="spellEnd"/>
      <w:r>
        <w:rPr>
          <w:lang w:val="sk-SK"/>
        </w:rPr>
        <w:t xml:space="preserve"> weinberger)</w:t>
      </w:r>
    </w:p>
    <w:p w:rsidR="008C7437" w:rsidRPr="00381F4E" w:rsidRDefault="008C7437" w:rsidP="00381F4E">
      <w:pPr>
        <w:rPr>
          <w:lang w:val="sk-SK"/>
        </w:rPr>
      </w:pPr>
    </w:p>
    <w:sectPr w:rsidR="008C7437" w:rsidRPr="00381F4E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B40"/>
    <w:multiLevelType w:val="hybridMultilevel"/>
    <w:tmpl w:val="8262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D4FC9"/>
    <w:multiLevelType w:val="hybridMultilevel"/>
    <w:tmpl w:val="3E7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78EE"/>
    <w:rsid w:val="00381F4E"/>
    <w:rsid w:val="003C66E6"/>
    <w:rsid w:val="004D0A18"/>
    <w:rsid w:val="00742DE2"/>
    <w:rsid w:val="0075511C"/>
    <w:rsid w:val="008A01C1"/>
    <w:rsid w:val="008C7437"/>
    <w:rsid w:val="00B17FD4"/>
    <w:rsid w:val="00C278EE"/>
    <w:rsid w:val="00CE49D0"/>
    <w:rsid w:val="00D76283"/>
    <w:rsid w:val="00E2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2008-12-02T09:23:00Z</dcterms:created>
  <dcterms:modified xsi:type="dcterms:W3CDTF">2008-12-02T10:34:00Z</dcterms:modified>
</cp:coreProperties>
</file>