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539" w:rsidRPr="00B83D1E" w:rsidRDefault="001355F1">
      <w:pPr>
        <w:rPr>
          <w:b/>
          <w:lang w:val="sk-SK"/>
        </w:rPr>
      </w:pPr>
      <w:r w:rsidRPr="00B83D1E">
        <w:rPr>
          <w:b/>
          <w:lang w:val="sk-SK"/>
        </w:rPr>
        <w:t>Súdna moc</w:t>
      </w:r>
    </w:p>
    <w:p w:rsidR="001355F1" w:rsidRPr="00B83D1E" w:rsidRDefault="001355F1">
      <w:pPr>
        <w:rPr>
          <w:lang w:val="sk-SK"/>
        </w:rPr>
      </w:pPr>
      <w:r w:rsidRPr="00B83D1E">
        <w:rPr>
          <w:lang w:val="sk-SK"/>
        </w:rPr>
        <w:t>3 základné piliere</w:t>
      </w:r>
    </w:p>
    <w:p w:rsidR="001355F1" w:rsidRPr="00B83D1E" w:rsidRDefault="001355F1">
      <w:pPr>
        <w:rPr>
          <w:lang w:val="sk-SK"/>
        </w:rPr>
      </w:pPr>
      <w:r w:rsidRPr="00B83D1E">
        <w:rPr>
          <w:lang w:val="sk-SK"/>
        </w:rPr>
        <w:t>- adekvátna právomoc</w:t>
      </w:r>
    </w:p>
    <w:p w:rsidR="001355F1" w:rsidRPr="00B83D1E" w:rsidRDefault="001355F1">
      <w:pPr>
        <w:rPr>
          <w:lang w:val="sk-SK"/>
        </w:rPr>
      </w:pPr>
      <w:r w:rsidRPr="00B83D1E">
        <w:rPr>
          <w:lang w:val="sk-SK"/>
        </w:rPr>
        <w:t>- sudcovská nezávislosť</w:t>
      </w:r>
    </w:p>
    <w:p w:rsidR="001355F1" w:rsidRPr="00B83D1E" w:rsidRDefault="001355F1">
      <w:pPr>
        <w:rPr>
          <w:lang w:val="sk-SK"/>
        </w:rPr>
      </w:pPr>
      <w:r w:rsidRPr="00B83D1E">
        <w:rPr>
          <w:lang w:val="sk-SK"/>
        </w:rPr>
        <w:t>- sudcovská tvorba práva</w:t>
      </w:r>
    </w:p>
    <w:p w:rsidR="001355F1" w:rsidRPr="00B83D1E" w:rsidRDefault="001355F1">
      <w:pPr>
        <w:rPr>
          <w:lang w:val="sk-SK"/>
        </w:rPr>
      </w:pPr>
    </w:p>
    <w:p w:rsidR="001355F1" w:rsidRPr="00B83D1E" w:rsidRDefault="001355F1">
      <w:pPr>
        <w:rPr>
          <w:lang w:val="sk-SK"/>
        </w:rPr>
      </w:pPr>
      <w:r w:rsidRPr="00B83D1E">
        <w:rPr>
          <w:lang w:val="sk-SK"/>
        </w:rPr>
        <w:t>Zdroje legitimity sudcu – odkiaľ má právo nás súdiť</w:t>
      </w:r>
    </w:p>
    <w:p w:rsidR="001355F1" w:rsidRPr="00B83D1E" w:rsidRDefault="001355F1">
      <w:pPr>
        <w:rPr>
          <w:lang w:val="sk-SK"/>
        </w:rPr>
      </w:pPr>
      <w:r w:rsidRPr="00B83D1E">
        <w:rPr>
          <w:lang w:val="sk-SK"/>
        </w:rPr>
        <w:t>- ľud</w:t>
      </w:r>
    </w:p>
    <w:p w:rsidR="001355F1" w:rsidRPr="00B83D1E" w:rsidRDefault="001355F1">
      <w:pPr>
        <w:rPr>
          <w:lang w:val="sk-SK"/>
        </w:rPr>
      </w:pPr>
      <w:r w:rsidRPr="00B83D1E">
        <w:rPr>
          <w:lang w:val="sk-SK"/>
        </w:rPr>
        <w:t>- štát</w:t>
      </w:r>
    </w:p>
    <w:p w:rsidR="001355F1" w:rsidRPr="00B83D1E" w:rsidRDefault="001355F1">
      <w:pPr>
        <w:rPr>
          <w:lang w:val="sk-SK"/>
        </w:rPr>
      </w:pPr>
      <w:r w:rsidRPr="00B83D1E">
        <w:rPr>
          <w:lang w:val="sk-SK"/>
        </w:rPr>
        <w:t>- odbornosť práva – konfesia</w:t>
      </w:r>
      <w:r w:rsidR="00033A68" w:rsidRPr="00B83D1E">
        <w:rPr>
          <w:lang w:val="sk-SK"/>
        </w:rPr>
        <w:t xml:space="preserve"> – sudcom je predovšetkým odborník</w:t>
      </w:r>
    </w:p>
    <w:p w:rsidR="00033A68" w:rsidRPr="00B83D1E" w:rsidRDefault="00033A68">
      <w:pPr>
        <w:rPr>
          <w:lang w:val="sk-SK"/>
        </w:rPr>
      </w:pPr>
      <w:r w:rsidRPr="00B83D1E">
        <w:rPr>
          <w:lang w:val="sk-SK"/>
        </w:rPr>
        <w:t>USA – model kde spojili všetky 3 zdroje dokopy</w:t>
      </w:r>
    </w:p>
    <w:p w:rsidR="00033A68" w:rsidRPr="00B83D1E" w:rsidRDefault="00033A68">
      <w:pPr>
        <w:rPr>
          <w:lang w:val="sk-SK"/>
        </w:rPr>
      </w:pPr>
      <w:r w:rsidRPr="00B83D1E">
        <w:rPr>
          <w:lang w:val="sk-SK"/>
        </w:rPr>
        <w:t>- okrem odbornosti je tu kritérium aj majetok</w:t>
      </w:r>
    </w:p>
    <w:p w:rsidR="00033A68" w:rsidRPr="00B83D1E" w:rsidRDefault="00033A68">
      <w:pPr>
        <w:rPr>
          <w:lang w:val="sk-SK"/>
        </w:rPr>
      </w:pPr>
      <w:r w:rsidRPr="00B83D1E">
        <w:rPr>
          <w:lang w:val="sk-SK"/>
        </w:rPr>
        <w:t>- predloží sa 3 – 5 mien guvernérovi, ten vyberie jedno na základe politickej orientácie</w:t>
      </w:r>
    </w:p>
    <w:p w:rsidR="00033A68" w:rsidRPr="00B83D1E" w:rsidRDefault="00033A68">
      <w:pPr>
        <w:rPr>
          <w:lang w:val="sk-SK"/>
        </w:rPr>
      </w:pPr>
      <w:r w:rsidRPr="00B83D1E">
        <w:rPr>
          <w:lang w:val="sk-SK"/>
        </w:rPr>
        <w:t>- vývoj v EU po 2. Sv. vojne</w:t>
      </w:r>
    </w:p>
    <w:p w:rsidR="00033A68" w:rsidRPr="00B83D1E" w:rsidRDefault="00033A68">
      <w:pPr>
        <w:rPr>
          <w:lang w:val="sk-SK"/>
        </w:rPr>
      </w:pPr>
      <w:r w:rsidRPr="00B83D1E">
        <w:rPr>
          <w:lang w:val="sk-SK"/>
        </w:rPr>
        <w:t xml:space="preserve">- </w:t>
      </w:r>
      <w:r w:rsidR="00F24158" w:rsidRPr="00B83D1E">
        <w:rPr>
          <w:lang w:val="sk-SK"/>
        </w:rPr>
        <w:t>Nemecko</w:t>
      </w:r>
      <w:r w:rsidRPr="00B83D1E">
        <w:rPr>
          <w:lang w:val="sk-SK"/>
        </w:rPr>
        <w:t xml:space="preserve"> – úradnícky postup, výber sudcu výkonnou mocou</w:t>
      </w:r>
    </w:p>
    <w:p w:rsidR="001355F1" w:rsidRPr="00B83D1E" w:rsidRDefault="00033A68">
      <w:pPr>
        <w:rPr>
          <w:lang w:val="sk-SK"/>
        </w:rPr>
      </w:pPr>
      <w:r w:rsidRPr="00B83D1E">
        <w:rPr>
          <w:lang w:val="sk-SK"/>
        </w:rPr>
        <w:t>- väčšina štátov – osobitný orgán – najvyššia sudcovská rada</w:t>
      </w:r>
    </w:p>
    <w:p w:rsidR="00033A68" w:rsidRPr="00B83D1E" w:rsidRDefault="00033A68">
      <w:pPr>
        <w:rPr>
          <w:lang w:val="sk-SK"/>
        </w:rPr>
      </w:pPr>
      <w:r w:rsidRPr="00B83D1E">
        <w:rPr>
          <w:lang w:val="sk-SK"/>
        </w:rPr>
        <w:t xml:space="preserve">- </w:t>
      </w:r>
      <w:r w:rsidR="00F24158" w:rsidRPr="00B83D1E">
        <w:rPr>
          <w:lang w:val="sk-SK"/>
        </w:rPr>
        <w:t>zdrojom legitimity je orgán, ktorý ma mať všetky 3 zložky legitimity sudcovskej moci</w:t>
      </w:r>
    </w:p>
    <w:p w:rsidR="00F24158" w:rsidRPr="00B83D1E" w:rsidRDefault="00F24158">
      <w:pPr>
        <w:rPr>
          <w:lang w:val="sk-SK"/>
        </w:rPr>
      </w:pPr>
      <w:r w:rsidRPr="00B83D1E">
        <w:rPr>
          <w:lang w:val="sk-SK"/>
        </w:rPr>
        <w:t>- absencia sudcovskej rady na Slovensku ho vylúčila s integračného procesu do EU</w:t>
      </w:r>
    </w:p>
    <w:p w:rsidR="00F24158" w:rsidRPr="00B83D1E" w:rsidRDefault="00F24158">
      <w:pPr>
        <w:rPr>
          <w:lang w:val="sk-SK"/>
        </w:rPr>
      </w:pPr>
      <w:r w:rsidRPr="00B83D1E">
        <w:rPr>
          <w:lang w:val="sk-SK"/>
        </w:rPr>
        <w:t>- potom sa zriadila súdna rada slovenskej republiky, jej zloženie je paritné – z polovice sú zastúpení sudcovia, druhú polovicu tvoria laici</w:t>
      </w:r>
    </w:p>
    <w:p w:rsidR="00F24158" w:rsidRPr="00B83D1E" w:rsidRDefault="00F24158">
      <w:pPr>
        <w:rPr>
          <w:lang w:val="sk-SK"/>
        </w:rPr>
      </w:pPr>
      <w:r w:rsidRPr="00B83D1E">
        <w:rPr>
          <w:lang w:val="sk-SK"/>
        </w:rPr>
        <w:t>- najčastejšie je podmienkou na členstvo právnické vzdelanie, bezúhonnosť..</w:t>
      </w:r>
    </w:p>
    <w:p w:rsidR="00F24158" w:rsidRPr="00B83D1E" w:rsidRDefault="00F24158">
      <w:pPr>
        <w:rPr>
          <w:lang w:val="sk-SK"/>
        </w:rPr>
      </w:pPr>
      <w:r w:rsidRPr="00B83D1E">
        <w:rPr>
          <w:lang w:val="sk-SK"/>
        </w:rPr>
        <w:t xml:space="preserve">- model legitimity sudcov sa mal prijať zo španielska, ale nakoniec </w:t>
      </w:r>
      <w:r w:rsidR="0043614F" w:rsidRPr="00B83D1E">
        <w:rPr>
          <w:lang w:val="sk-SK"/>
        </w:rPr>
        <w:t>Slovensko</w:t>
      </w:r>
      <w:r w:rsidRPr="00B83D1E">
        <w:rPr>
          <w:lang w:val="sk-SK"/>
        </w:rPr>
        <w:t xml:space="preserve"> prijalo vlastný osobitný model</w:t>
      </w:r>
    </w:p>
    <w:p w:rsidR="00F24158" w:rsidRPr="00B83D1E" w:rsidRDefault="00F24158">
      <w:pPr>
        <w:rPr>
          <w:lang w:val="sk-SK"/>
        </w:rPr>
      </w:pPr>
      <w:r w:rsidRPr="00B83D1E">
        <w:rPr>
          <w:lang w:val="sk-SK"/>
        </w:rPr>
        <w:t>- španielsky model – prevzatý francúzsky model založený na nových tradíciách osobitnej sudcovskej školy</w:t>
      </w:r>
    </w:p>
    <w:p w:rsidR="00F24158" w:rsidRPr="00B83D1E" w:rsidRDefault="00F24158">
      <w:pPr>
        <w:rPr>
          <w:lang w:val="sk-SK"/>
        </w:rPr>
      </w:pPr>
      <w:r w:rsidRPr="00B83D1E">
        <w:rPr>
          <w:lang w:val="sk-SK"/>
        </w:rPr>
        <w:t>- sudcovská škola je kľúčový zdroj legitimity</w:t>
      </w:r>
    </w:p>
    <w:p w:rsidR="00F24158" w:rsidRPr="00B83D1E" w:rsidRDefault="00F24158">
      <w:pPr>
        <w:rPr>
          <w:lang w:val="sk-SK"/>
        </w:rPr>
      </w:pPr>
      <w:r w:rsidRPr="00B83D1E">
        <w:rPr>
          <w:lang w:val="sk-SK"/>
        </w:rPr>
        <w:t xml:space="preserve">- </w:t>
      </w:r>
      <w:r w:rsidR="00B72279" w:rsidRPr="00B83D1E">
        <w:rPr>
          <w:lang w:val="sk-SK"/>
        </w:rPr>
        <w:t>taliansky model – sudca ako úradník</w:t>
      </w:r>
    </w:p>
    <w:p w:rsidR="0043614F" w:rsidRPr="00B83D1E" w:rsidRDefault="0043614F">
      <w:pPr>
        <w:rPr>
          <w:lang w:val="sk-SK"/>
        </w:rPr>
      </w:pPr>
      <w:r w:rsidRPr="00B83D1E">
        <w:rPr>
          <w:lang w:val="sk-SK"/>
        </w:rPr>
        <w:t>Adekvátna právomoc</w:t>
      </w:r>
    </w:p>
    <w:p w:rsidR="0043614F" w:rsidRPr="00B83D1E" w:rsidRDefault="0043614F" w:rsidP="0043614F">
      <w:pPr>
        <w:pStyle w:val="Odsekzoznamu"/>
        <w:numPr>
          <w:ilvl w:val="0"/>
          <w:numId w:val="1"/>
        </w:numPr>
        <w:rPr>
          <w:lang w:val="sk-SK"/>
        </w:rPr>
      </w:pPr>
      <w:r w:rsidRPr="00B83D1E">
        <w:rPr>
          <w:lang w:val="sk-SK"/>
        </w:rPr>
        <w:t>Zákaz odnímať súdom právomoc ochraňovať právo</w:t>
      </w:r>
    </w:p>
    <w:p w:rsidR="0043614F" w:rsidRPr="00B83D1E" w:rsidRDefault="0043614F" w:rsidP="0043614F">
      <w:pPr>
        <w:pStyle w:val="Odsekzoznamu"/>
        <w:numPr>
          <w:ilvl w:val="0"/>
          <w:numId w:val="1"/>
        </w:numPr>
        <w:rPr>
          <w:lang w:val="sk-SK"/>
        </w:rPr>
      </w:pPr>
      <w:r w:rsidRPr="00B83D1E">
        <w:rPr>
          <w:lang w:val="sk-SK"/>
        </w:rPr>
        <w:t>Zákaz vytvárania procesných prekážok v prístupe na súd</w:t>
      </w:r>
    </w:p>
    <w:p w:rsidR="0043614F" w:rsidRPr="00B83D1E" w:rsidRDefault="0043614F" w:rsidP="0043614F">
      <w:pPr>
        <w:pStyle w:val="Odsekzoznamu"/>
        <w:numPr>
          <w:ilvl w:val="0"/>
          <w:numId w:val="1"/>
        </w:numPr>
        <w:rPr>
          <w:lang w:val="sk-SK"/>
        </w:rPr>
      </w:pPr>
      <w:r w:rsidRPr="00B83D1E">
        <w:rPr>
          <w:lang w:val="sk-SK"/>
        </w:rPr>
        <w:t>Zákaz vytvárania rôznych imunít</w:t>
      </w:r>
    </w:p>
    <w:p w:rsidR="0043614F" w:rsidRPr="00B83D1E" w:rsidRDefault="0043614F" w:rsidP="0043614F">
      <w:pPr>
        <w:rPr>
          <w:lang w:val="sk-SK"/>
        </w:rPr>
      </w:pPr>
      <w:r w:rsidRPr="00B83D1E">
        <w:rPr>
          <w:lang w:val="sk-SK"/>
        </w:rPr>
        <w:t xml:space="preserve">- Zákaz </w:t>
      </w:r>
      <w:proofErr w:type="spellStart"/>
      <w:r w:rsidRPr="00B83D1E">
        <w:rPr>
          <w:lang w:val="sk-SK"/>
        </w:rPr>
        <w:t>denegácie</w:t>
      </w:r>
      <w:proofErr w:type="spellEnd"/>
      <w:r w:rsidRPr="00B83D1E">
        <w:rPr>
          <w:lang w:val="sk-SK"/>
        </w:rPr>
        <w:t xml:space="preserve"> justície – sudca nemôže odoprieť poskytnutie spravodlivosti</w:t>
      </w:r>
    </w:p>
    <w:p w:rsidR="0043614F" w:rsidRPr="00B83D1E" w:rsidRDefault="0043614F" w:rsidP="0043614F">
      <w:pPr>
        <w:rPr>
          <w:lang w:val="sk-SK"/>
        </w:rPr>
      </w:pPr>
      <w:r w:rsidRPr="00B83D1E">
        <w:rPr>
          <w:lang w:val="sk-SK"/>
        </w:rPr>
        <w:tab/>
        <w:t xml:space="preserve">- </w:t>
      </w:r>
      <w:proofErr w:type="spellStart"/>
      <w:r w:rsidRPr="00B83D1E">
        <w:rPr>
          <w:lang w:val="sk-SK"/>
        </w:rPr>
        <w:t>code</w:t>
      </w:r>
      <w:proofErr w:type="spellEnd"/>
      <w:r w:rsidRPr="00B83D1E">
        <w:rPr>
          <w:lang w:val="sk-SK"/>
        </w:rPr>
        <w:t xml:space="preserve"> civil čl. 4</w:t>
      </w:r>
    </w:p>
    <w:p w:rsidR="0043614F" w:rsidRPr="00B83D1E" w:rsidRDefault="0043614F" w:rsidP="0043614F">
      <w:pPr>
        <w:rPr>
          <w:lang w:val="sk-SK"/>
        </w:rPr>
      </w:pPr>
      <w:r w:rsidRPr="00B83D1E">
        <w:rPr>
          <w:lang w:val="sk-SK"/>
        </w:rPr>
        <w:t>- v našom právnom poriadku zavrhnutý</w:t>
      </w:r>
    </w:p>
    <w:p w:rsidR="0043614F" w:rsidRPr="00B83D1E" w:rsidRDefault="0043614F" w:rsidP="0043614F">
      <w:pPr>
        <w:rPr>
          <w:lang w:val="sk-SK"/>
        </w:rPr>
      </w:pPr>
      <w:r w:rsidRPr="00B83D1E">
        <w:rPr>
          <w:lang w:val="sk-SK"/>
        </w:rPr>
        <w:t>- sudcovia museli zamietať žaloby ako právne neodôvodnené</w:t>
      </w:r>
    </w:p>
    <w:p w:rsidR="0043614F" w:rsidRPr="00B83D1E" w:rsidRDefault="0043614F">
      <w:pPr>
        <w:rPr>
          <w:lang w:val="sk-SK"/>
        </w:rPr>
      </w:pPr>
      <w:r w:rsidRPr="00B83D1E">
        <w:rPr>
          <w:lang w:val="sk-SK"/>
        </w:rPr>
        <w:t xml:space="preserve">- </w:t>
      </w:r>
      <w:proofErr w:type="spellStart"/>
      <w:r w:rsidRPr="00B83D1E">
        <w:rPr>
          <w:lang w:val="sk-SK"/>
        </w:rPr>
        <w:t>lauko</w:t>
      </w:r>
      <w:proofErr w:type="spellEnd"/>
      <w:r w:rsidRPr="00B83D1E">
        <w:rPr>
          <w:lang w:val="sk-SK"/>
        </w:rPr>
        <w:t xml:space="preserve"> a </w:t>
      </w:r>
      <w:proofErr w:type="spellStart"/>
      <w:r w:rsidRPr="00B83D1E">
        <w:rPr>
          <w:lang w:val="sk-SK"/>
        </w:rPr>
        <w:t>kadubec</w:t>
      </w:r>
      <w:proofErr w:type="spellEnd"/>
      <w:r w:rsidRPr="00B83D1E">
        <w:rPr>
          <w:lang w:val="sk-SK"/>
        </w:rPr>
        <w:t xml:space="preserve"> v. SR </w:t>
      </w:r>
      <w:r w:rsidR="003F633F" w:rsidRPr="00B83D1E">
        <w:rPr>
          <w:lang w:val="sk-SK"/>
        </w:rPr>
        <w:t>–</w:t>
      </w:r>
      <w:r w:rsidRPr="00B83D1E">
        <w:rPr>
          <w:lang w:val="sk-SK"/>
        </w:rPr>
        <w:t xml:space="preserve"> </w:t>
      </w:r>
      <w:r w:rsidR="003F633F" w:rsidRPr="00B83D1E">
        <w:rPr>
          <w:lang w:val="sk-SK"/>
        </w:rPr>
        <w:t>1998</w:t>
      </w:r>
    </w:p>
    <w:p w:rsidR="003F633F" w:rsidRPr="00B83D1E" w:rsidRDefault="003F633F">
      <w:pPr>
        <w:rPr>
          <w:lang w:val="sk-SK"/>
        </w:rPr>
      </w:pPr>
      <w:r w:rsidRPr="00B83D1E">
        <w:rPr>
          <w:lang w:val="sk-SK"/>
        </w:rPr>
        <w:t xml:space="preserve">- právna </w:t>
      </w:r>
      <w:r w:rsidR="00CC1A87" w:rsidRPr="00B83D1E">
        <w:rPr>
          <w:lang w:val="sk-SK"/>
        </w:rPr>
        <w:t>istota</w:t>
      </w:r>
      <w:r w:rsidRPr="00B83D1E">
        <w:rPr>
          <w:lang w:val="sk-SK"/>
        </w:rPr>
        <w:t xml:space="preserve"> – zákaz vytvárania </w:t>
      </w:r>
      <w:proofErr w:type="spellStart"/>
      <w:r w:rsidRPr="00B83D1E">
        <w:rPr>
          <w:lang w:val="sk-SK"/>
        </w:rPr>
        <w:t>proc</w:t>
      </w:r>
      <w:proofErr w:type="spellEnd"/>
      <w:r w:rsidRPr="00B83D1E">
        <w:rPr>
          <w:lang w:val="sk-SK"/>
        </w:rPr>
        <w:t>. Prekážok v prístupe na súd</w:t>
      </w:r>
    </w:p>
    <w:p w:rsidR="003F633F" w:rsidRPr="00B83D1E" w:rsidRDefault="003F633F">
      <w:pPr>
        <w:rPr>
          <w:lang w:val="sk-SK"/>
        </w:rPr>
      </w:pPr>
      <w:r w:rsidRPr="00B83D1E">
        <w:rPr>
          <w:lang w:val="sk-SK"/>
        </w:rPr>
        <w:t>Zákaz odnímať sudcom právomoc ochraňovať právo:</w:t>
      </w:r>
    </w:p>
    <w:p w:rsidR="003F633F" w:rsidRPr="00B83D1E" w:rsidRDefault="003F633F" w:rsidP="003F633F">
      <w:pPr>
        <w:pStyle w:val="Odsekzoznamu"/>
        <w:numPr>
          <w:ilvl w:val="0"/>
          <w:numId w:val="2"/>
        </w:numPr>
        <w:rPr>
          <w:lang w:val="sk-SK"/>
        </w:rPr>
      </w:pPr>
      <w:r w:rsidRPr="00B83D1E">
        <w:rPr>
          <w:lang w:val="sk-SK"/>
        </w:rPr>
        <w:t>Vylúčením určitých vecí spod príslušnosti súdov</w:t>
      </w:r>
    </w:p>
    <w:p w:rsidR="003F633F" w:rsidRPr="00B83D1E" w:rsidRDefault="003F633F" w:rsidP="003F633F">
      <w:pPr>
        <w:pStyle w:val="Odsekzoznamu"/>
        <w:numPr>
          <w:ilvl w:val="0"/>
          <w:numId w:val="2"/>
        </w:numPr>
        <w:rPr>
          <w:lang w:val="sk-SK"/>
        </w:rPr>
      </w:pPr>
      <w:r w:rsidRPr="00B83D1E">
        <w:rPr>
          <w:lang w:val="sk-SK"/>
        </w:rPr>
        <w:t>Odňatím právnych účinkov súdnym rozhodnutiam (amnestie)</w:t>
      </w:r>
    </w:p>
    <w:p w:rsidR="00CC1A87" w:rsidRPr="00B83D1E" w:rsidRDefault="003F633F" w:rsidP="001A2ED8">
      <w:pPr>
        <w:pStyle w:val="Odsekzoznamu"/>
        <w:numPr>
          <w:ilvl w:val="0"/>
          <w:numId w:val="2"/>
        </w:numPr>
        <w:rPr>
          <w:lang w:val="sk-SK"/>
        </w:rPr>
      </w:pPr>
      <w:r w:rsidRPr="00B83D1E">
        <w:rPr>
          <w:lang w:val="sk-SK"/>
        </w:rPr>
        <w:t>Prenosom rozhodovania sporov na mimosúdne orgány</w:t>
      </w:r>
      <w:r w:rsidR="001A2ED8" w:rsidRPr="00B83D1E">
        <w:rPr>
          <w:lang w:val="sk-SK"/>
        </w:rPr>
        <w:t xml:space="preserve"> – rozhodcovské orgány</w:t>
      </w:r>
    </w:p>
    <w:p w:rsidR="001A2ED8" w:rsidRPr="00B83D1E" w:rsidRDefault="001A2ED8" w:rsidP="001A2ED8">
      <w:pPr>
        <w:pStyle w:val="Odsekzoznamu"/>
        <w:numPr>
          <w:ilvl w:val="0"/>
          <w:numId w:val="2"/>
        </w:numPr>
        <w:rPr>
          <w:lang w:val="sk-SK"/>
        </w:rPr>
      </w:pPr>
      <w:r w:rsidRPr="00B83D1E">
        <w:rPr>
          <w:lang w:val="sk-SK"/>
        </w:rPr>
        <w:t>Povinnosť vytvárať podmienky pre sprístupnenie súdu</w:t>
      </w:r>
    </w:p>
    <w:p w:rsidR="001355F1" w:rsidRPr="001355F1" w:rsidRDefault="001355F1">
      <w:pPr>
        <w:rPr>
          <w:lang w:val="sk-SK"/>
        </w:rPr>
      </w:pPr>
    </w:p>
    <w:sectPr w:rsidR="001355F1" w:rsidRPr="001355F1" w:rsidSect="003C66E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34040"/>
    <w:multiLevelType w:val="hybridMultilevel"/>
    <w:tmpl w:val="40D82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6E06CB"/>
    <w:multiLevelType w:val="hybridMultilevel"/>
    <w:tmpl w:val="A6660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E020BB"/>
    <w:rsid w:val="00033A68"/>
    <w:rsid w:val="001355F1"/>
    <w:rsid w:val="001A2ED8"/>
    <w:rsid w:val="002E677F"/>
    <w:rsid w:val="003C66E6"/>
    <w:rsid w:val="003F633F"/>
    <w:rsid w:val="00420D8D"/>
    <w:rsid w:val="0043614F"/>
    <w:rsid w:val="00742DE2"/>
    <w:rsid w:val="008A01C1"/>
    <w:rsid w:val="00B72279"/>
    <w:rsid w:val="00B83D1E"/>
    <w:rsid w:val="00CC1A87"/>
    <w:rsid w:val="00CE49D0"/>
    <w:rsid w:val="00E020BB"/>
    <w:rsid w:val="00E8127C"/>
    <w:rsid w:val="00F241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C66E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361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6</cp:revision>
  <cp:lastPrinted>2009-01-31T13:54:00Z</cp:lastPrinted>
  <dcterms:created xsi:type="dcterms:W3CDTF">2008-12-08T10:57:00Z</dcterms:created>
  <dcterms:modified xsi:type="dcterms:W3CDTF">2009-01-31T13:54:00Z</dcterms:modified>
</cp:coreProperties>
</file>