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7E0AC9" w:rsidRDefault="00D61326">
      <w:pPr>
        <w:rPr>
          <w:b/>
          <w:u w:val="single"/>
          <w:lang w:val="sk-SK"/>
        </w:rPr>
      </w:pPr>
      <w:r w:rsidRPr="007E0AC9">
        <w:rPr>
          <w:b/>
          <w:u w:val="single"/>
          <w:lang w:val="sk-SK"/>
        </w:rPr>
        <w:t>Rímske občianstvo – Civitas</w:t>
      </w:r>
    </w:p>
    <w:p w:rsidR="007E0AC9" w:rsidRDefault="007E0AC9">
      <w:pPr>
        <w:rPr>
          <w:lang w:val="sk-SK"/>
        </w:rPr>
      </w:pPr>
    </w:p>
    <w:p w:rsidR="00D61326" w:rsidRDefault="00D61326">
      <w:pPr>
        <w:rPr>
          <w:lang w:val="sk-SK"/>
        </w:rPr>
      </w:pPr>
      <w:r>
        <w:rPr>
          <w:lang w:val="sk-SK"/>
        </w:rPr>
        <w:t>- právna subjektivita v rímskom štáte mohla byť iba u tých obyvateľov, ktorí spĺňali isté podmienky:</w:t>
      </w:r>
    </w:p>
    <w:p w:rsidR="00D61326" w:rsidRDefault="00D61326">
      <w:pPr>
        <w:rPr>
          <w:lang w:val="sk-SK"/>
        </w:rPr>
      </w:pPr>
      <w:r>
        <w:rPr>
          <w:lang w:val="sk-SK"/>
        </w:rPr>
        <w:t>- úplná právna subjektivita – všetky 3 statusy = občan</w:t>
      </w:r>
    </w:p>
    <w:p w:rsidR="00D61326" w:rsidRPr="00D61326" w:rsidRDefault="00D61326" w:rsidP="00D6132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 xml:space="preserve">Status libertatis </w:t>
      </w:r>
      <w:r>
        <w:rPr>
          <w:lang w:val="sk-SK"/>
        </w:rPr>
        <w:t>- sloboda</w:t>
      </w:r>
    </w:p>
    <w:p w:rsidR="00D61326" w:rsidRPr="00D61326" w:rsidRDefault="00D61326" w:rsidP="00D6132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Status civitatis</w:t>
      </w:r>
      <w:r>
        <w:rPr>
          <w:lang w:val="sk-SK"/>
        </w:rPr>
        <w:t xml:space="preserve"> - občianstvo</w:t>
      </w:r>
    </w:p>
    <w:p w:rsidR="00D61326" w:rsidRDefault="00D61326" w:rsidP="00D61326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Status familiae</w:t>
      </w:r>
      <w:r>
        <w:rPr>
          <w:lang w:val="sk-SK"/>
        </w:rPr>
        <w:t xml:space="preserve"> - právne postavenie v rodine</w:t>
      </w:r>
    </w:p>
    <w:p w:rsidR="00D61326" w:rsidRDefault="00D61326" w:rsidP="00D61326">
      <w:pPr>
        <w:rPr>
          <w:lang w:val="sk-SK"/>
        </w:rPr>
      </w:pPr>
      <w:r>
        <w:rPr>
          <w:lang w:val="sk-SK"/>
        </w:rPr>
        <w:t>- ak niekto nemal jeden zo statusov, nemohol byť občanom</w:t>
      </w:r>
    </w:p>
    <w:p w:rsidR="00D61326" w:rsidRDefault="00D61326" w:rsidP="00D6132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b/>
          <w:lang w:val="sk-SK"/>
        </w:rPr>
        <w:t>capitis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deminutio</w:t>
      </w:r>
      <w:proofErr w:type="spellEnd"/>
      <w:r>
        <w:rPr>
          <w:lang w:val="sk-SK"/>
        </w:rPr>
        <w:t xml:space="preserve"> – umenšenie právnej subjektivity – 3 stupne:</w:t>
      </w:r>
    </w:p>
    <w:p w:rsidR="00D61326" w:rsidRPr="00D61326" w:rsidRDefault="00D61326" w:rsidP="00D61326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b/>
          <w:lang w:val="sk-SK"/>
        </w:rPr>
        <w:t>Capitis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deminutio</w:t>
      </w:r>
      <w:proofErr w:type="spellEnd"/>
      <w:r>
        <w:rPr>
          <w:b/>
          <w:lang w:val="sk-SK"/>
        </w:rPr>
        <w:t xml:space="preserve"> maxima </w:t>
      </w:r>
      <w:r>
        <w:rPr>
          <w:lang w:val="sk-SK"/>
        </w:rPr>
        <w:t>– kto stratil slobodu, stratil všetko</w:t>
      </w:r>
    </w:p>
    <w:p w:rsidR="00D61326" w:rsidRPr="00D61326" w:rsidRDefault="00D61326" w:rsidP="00D61326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b/>
          <w:lang w:val="sk-SK"/>
        </w:rPr>
        <w:t>Capitis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deminutio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media</w:t>
      </w:r>
      <w:proofErr w:type="spellEnd"/>
      <w:r>
        <w:rPr>
          <w:lang w:val="sk-SK"/>
        </w:rPr>
        <w:t xml:space="preserve"> – keď niekto stratil občianstvo</w:t>
      </w:r>
    </w:p>
    <w:p w:rsidR="00D61326" w:rsidRPr="00D61326" w:rsidRDefault="00D61326" w:rsidP="00D61326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b/>
          <w:lang w:val="sk-SK"/>
        </w:rPr>
        <w:t>Capitis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deminutio</w:t>
      </w:r>
      <w:proofErr w:type="spellEnd"/>
      <w:r>
        <w:rPr>
          <w:b/>
          <w:lang w:val="sk-SK"/>
        </w:rPr>
        <w:t xml:space="preserve"> minima</w:t>
      </w:r>
      <w:r>
        <w:rPr>
          <w:lang w:val="sk-SK"/>
        </w:rPr>
        <w:t xml:space="preserve"> – strata právneho postavenia v rodine</w:t>
      </w:r>
    </w:p>
    <w:p w:rsidR="00D61326" w:rsidRDefault="00D61326">
      <w:pPr>
        <w:rPr>
          <w:lang w:val="sk-SK"/>
        </w:rPr>
      </w:pPr>
      <w:r>
        <w:rPr>
          <w:lang w:val="sk-SK"/>
        </w:rPr>
        <w:t>2 kategórie Rímskych občanov:</w:t>
      </w:r>
    </w:p>
    <w:p w:rsidR="00D61326" w:rsidRPr="00D61326" w:rsidRDefault="00D61326" w:rsidP="00D6132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Ingenui</w:t>
      </w:r>
      <w:r>
        <w:rPr>
          <w:lang w:val="sk-SK"/>
        </w:rPr>
        <w:t xml:space="preserve"> – narodili sa ako občania</w:t>
      </w:r>
    </w:p>
    <w:p w:rsidR="00D61326" w:rsidRDefault="00D61326" w:rsidP="00D6132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Libertini</w:t>
      </w:r>
      <w:r>
        <w:rPr>
          <w:lang w:val="sk-SK"/>
        </w:rPr>
        <w:t xml:space="preserve"> – získali občianstvo</w:t>
      </w:r>
    </w:p>
    <w:p w:rsidR="00D61326" w:rsidRDefault="00D61326" w:rsidP="00D61326">
      <w:pPr>
        <w:rPr>
          <w:lang w:val="sk-SK"/>
        </w:rPr>
      </w:pPr>
      <w:r>
        <w:rPr>
          <w:lang w:val="sk-SK"/>
        </w:rPr>
        <w:t>- rímske občianstvo bolo založené na princípe personality</w:t>
      </w:r>
    </w:p>
    <w:p w:rsidR="00D61326" w:rsidRDefault="00D61326" w:rsidP="00D61326">
      <w:pPr>
        <w:rPr>
          <w:lang w:val="sk-SK"/>
        </w:rPr>
      </w:pPr>
    </w:p>
    <w:p w:rsidR="00D61326" w:rsidRDefault="00D61326" w:rsidP="00D61326">
      <w:pPr>
        <w:rPr>
          <w:b/>
          <w:lang w:val="sk-SK"/>
        </w:rPr>
      </w:pPr>
      <w:r>
        <w:rPr>
          <w:b/>
          <w:lang w:val="sk-SK"/>
        </w:rPr>
        <w:t>Privilégia rímskych občanov:</w:t>
      </w:r>
    </w:p>
    <w:p w:rsidR="00D61326" w:rsidRPr="00D61326" w:rsidRDefault="00D61326" w:rsidP="00D61326">
      <w:pPr>
        <w:pStyle w:val="Odsekzoznamu"/>
        <w:numPr>
          <w:ilvl w:val="0"/>
          <w:numId w:val="4"/>
        </w:numPr>
        <w:rPr>
          <w:b/>
          <w:lang w:val="sk-SK"/>
        </w:rPr>
      </w:pPr>
      <w:r>
        <w:rPr>
          <w:lang w:val="sk-SK"/>
        </w:rPr>
        <w:t>Mohli sa zúčastňovať na náboženských bohoslužbách (len oni)</w:t>
      </w:r>
    </w:p>
    <w:p w:rsidR="00D61326" w:rsidRDefault="00D61326" w:rsidP="00D61326">
      <w:pPr>
        <w:pStyle w:val="Odsekzoznamu"/>
        <w:rPr>
          <w:lang w:val="sk-SK"/>
        </w:rPr>
      </w:pPr>
      <w:r>
        <w:rPr>
          <w:lang w:val="sk-SK"/>
        </w:rPr>
        <w:t>- najvyšší kňaz – cisár (pontifex maximum)</w:t>
      </w:r>
    </w:p>
    <w:p w:rsidR="00D61326" w:rsidRPr="00D61326" w:rsidRDefault="00D61326" w:rsidP="00D61326">
      <w:pPr>
        <w:pStyle w:val="Odsekzoznamu"/>
        <w:numPr>
          <w:ilvl w:val="0"/>
          <w:numId w:val="4"/>
        </w:numPr>
        <w:rPr>
          <w:b/>
          <w:lang w:val="sk-SK"/>
        </w:rPr>
      </w:pPr>
      <w:r>
        <w:rPr>
          <w:b/>
          <w:lang w:val="sk-SK"/>
        </w:rPr>
        <w:t>Ius ufragi</w:t>
      </w:r>
      <w:r>
        <w:rPr>
          <w:lang w:val="sk-SK"/>
        </w:rPr>
        <w:t xml:space="preserve"> – právo voliť</w:t>
      </w:r>
    </w:p>
    <w:p w:rsidR="00D61326" w:rsidRDefault="00D61326" w:rsidP="00D61326">
      <w:pPr>
        <w:pStyle w:val="Odsekzoznamu"/>
        <w:numPr>
          <w:ilvl w:val="1"/>
          <w:numId w:val="4"/>
        </w:numPr>
        <w:rPr>
          <w:b/>
          <w:lang w:val="sk-SK"/>
        </w:rPr>
      </w:pPr>
      <w:r>
        <w:rPr>
          <w:b/>
          <w:lang w:val="sk-SK"/>
        </w:rPr>
        <w:t xml:space="preserve">Pasívne – </w:t>
      </w:r>
      <w:r>
        <w:rPr>
          <w:lang w:val="sk-SK"/>
        </w:rPr>
        <w:t>mohli voliť</w:t>
      </w:r>
    </w:p>
    <w:p w:rsidR="00D61326" w:rsidRPr="00D61326" w:rsidRDefault="00D61326" w:rsidP="00D61326">
      <w:pPr>
        <w:pStyle w:val="Odsekzoznamu"/>
        <w:numPr>
          <w:ilvl w:val="1"/>
          <w:numId w:val="4"/>
        </w:numPr>
        <w:rPr>
          <w:b/>
          <w:lang w:val="sk-SK"/>
        </w:rPr>
      </w:pPr>
      <w:r>
        <w:rPr>
          <w:b/>
          <w:lang w:val="sk-SK"/>
        </w:rPr>
        <w:t xml:space="preserve">Aktívne – </w:t>
      </w:r>
      <w:r>
        <w:rPr>
          <w:lang w:val="sk-SK"/>
        </w:rPr>
        <w:t>mohli byť volení</w:t>
      </w:r>
    </w:p>
    <w:p w:rsidR="00D61326" w:rsidRPr="00D61326" w:rsidRDefault="00D61326" w:rsidP="00D61326">
      <w:pPr>
        <w:pStyle w:val="Odsekzoznamu"/>
        <w:numPr>
          <w:ilvl w:val="0"/>
          <w:numId w:val="4"/>
        </w:numPr>
        <w:rPr>
          <w:b/>
          <w:lang w:val="sk-SK"/>
        </w:rPr>
      </w:pPr>
      <w:r>
        <w:rPr>
          <w:lang w:val="sk-SK"/>
        </w:rPr>
        <w:t>Mohli sa v prípade ohrozenia života alebo trestu smrti odvolať k cisárovi</w:t>
      </w:r>
    </w:p>
    <w:p w:rsidR="00D61326" w:rsidRDefault="00D61326" w:rsidP="00D61326">
      <w:pPr>
        <w:rPr>
          <w:b/>
          <w:lang w:val="sk-SK"/>
        </w:rPr>
      </w:pPr>
    </w:p>
    <w:p w:rsidR="00D61326" w:rsidRDefault="00D61326" w:rsidP="00D61326">
      <w:pPr>
        <w:rPr>
          <w:lang w:val="sk-SK"/>
        </w:rPr>
      </w:pPr>
      <w:r>
        <w:rPr>
          <w:lang w:val="sk-SK"/>
        </w:rPr>
        <w:t>Rímske občianstvo sa mohlo získať 3 spôsobmi:</w:t>
      </w:r>
    </w:p>
    <w:p w:rsidR="00D61326" w:rsidRDefault="00D61326" w:rsidP="00D61326">
      <w:pPr>
        <w:pStyle w:val="Odsekzoznamu"/>
        <w:numPr>
          <w:ilvl w:val="0"/>
          <w:numId w:val="5"/>
        </w:numPr>
        <w:rPr>
          <w:lang w:val="sk-SK"/>
        </w:rPr>
      </w:pPr>
      <w:r>
        <w:rPr>
          <w:b/>
          <w:lang w:val="sk-SK"/>
        </w:rPr>
        <w:t>Narodením</w:t>
      </w:r>
      <w:r>
        <w:rPr>
          <w:lang w:val="sk-SK"/>
        </w:rPr>
        <w:t xml:space="preserve"> – do manželstva 2 rímskych občanov</w:t>
      </w:r>
    </w:p>
    <w:p w:rsidR="00D61326" w:rsidRDefault="00D61326" w:rsidP="00D61326">
      <w:pPr>
        <w:pStyle w:val="Odsekzoznamu"/>
        <w:rPr>
          <w:lang w:val="sk-SK"/>
        </w:rPr>
      </w:pPr>
      <w:r w:rsidRPr="00D61326">
        <w:rPr>
          <w:lang w:val="sk-SK"/>
        </w:rPr>
        <w:t>(</w:t>
      </w:r>
      <w:r>
        <w:rPr>
          <w:lang w:val="sk-SK"/>
        </w:rPr>
        <w:t xml:space="preserve">ak Riman a nerimanka </w:t>
      </w:r>
      <w:r w:rsidR="00D2382B">
        <w:rPr>
          <w:lang w:val="sk-SK"/>
        </w:rPr>
        <w:t>–</w:t>
      </w:r>
      <w:r>
        <w:rPr>
          <w:lang w:val="sk-SK"/>
        </w:rPr>
        <w:t xml:space="preserve"> </w:t>
      </w:r>
      <w:r w:rsidR="00D2382B">
        <w:rPr>
          <w:lang w:val="sk-SK"/>
        </w:rPr>
        <w:t>žena potrebovala ius conubi – privilégium, potom bolo dieťa občanom</w:t>
      </w:r>
      <w:r w:rsidRPr="00D61326">
        <w:rPr>
          <w:lang w:val="sk-SK"/>
        </w:rPr>
        <w:t>)</w:t>
      </w:r>
    </w:p>
    <w:p w:rsidR="00D2382B" w:rsidRDefault="00D2382B" w:rsidP="00D2382B">
      <w:pPr>
        <w:pStyle w:val="Odsekzoznamu"/>
        <w:numPr>
          <w:ilvl w:val="0"/>
          <w:numId w:val="5"/>
        </w:numPr>
        <w:rPr>
          <w:lang w:val="sk-SK"/>
        </w:rPr>
      </w:pPr>
      <w:r>
        <w:rPr>
          <w:b/>
          <w:lang w:val="sk-SK"/>
        </w:rPr>
        <w:t>Udelením</w:t>
      </w:r>
      <w:r>
        <w:rPr>
          <w:lang w:val="sk-SK"/>
        </w:rPr>
        <w:t xml:space="preserve"> – 3 spôsoby - zhromaždenia, ktoré udeľovali rímske občianstvo</w:t>
      </w:r>
    </w:p>
    <w:p w:rsidR="00D2382B" w:rsidRPr="00D2382B" w:rsidRDefault="00D2382B" w:rsidP="00D2382B">
      <w:pPr>
        <w:pStyle w:val="Odsekzoznamu"/>
        <w:numPr>
          <w:ilvl w:val="1"/>
          <w:numId w:val="5"/>
        </w:numPr>
        <w:rPr>
          <w:lang w:val="sk-SK"/>
        </w:rPr>
      </w:pPr>
      <w:r w:rsidRPr="00D2382B">
        <w:rPr>
          <w:u w:val="single"/>
          <w:lang w:val="sk-SK"/>
        </w:rPr>
        <w:t>Comitia</w:t>
      </w:r>
    </w:p>
    <w:p w:rsidR="00D2382B" w:rsidRPr="00D2382B" w:rsidRDefault="00D2382B" w:rsidP="00D2382B">
      <w:pPr>
        <w:pStyle w:val="Odsekzoznamu"/>
        <w:numPr>
          <w:ilvl w:val="1"/>
          <w:numId w:val="5"/>
        </w:numPr>
        <w:rPr>
          <w:lang w:val="sk-SK"/>
        </w:rPr>
      </w:pPr>
      <w:r>
        <w:rPr>
          <w:u w:val="single"/>
          <w:lang w:val="sk-SK"/>
        </w:rPr>
        <w:t>Magistrát</w:t>
      </w:r>
    </w:p>
    <w:p w:rsidR="00D2382B" w:rsidRPr="00D2382B" w:rsidRDefault="00D2382B" w:rsidP="00D2382B">
      <w:pPr>
        <w:pStyle w:val="Odsekzoznamu"/>
        <w:numPr>
          <w:ilvl w:val="1"/>
          <w:numId w:val="5"/>
        </w:numPr>
        <w:rPr>
          <w:lang w:val="sk-SK"/>
        </w:rPr>
      </w:pPr>
      <w:r>
        <w:rPr>
          <w:u w:val="single"/>
          <w:lang w:val="sk-SK"/>
        </w:rPr>
        <w:t>Cisár</w:t>
      </w:r>
    </w:p>
    <w:p w:rsidR="00D2382B" w:rsidRDefault="00D2382B" w:rsidP="00D2382B">
      <w:pPr>
        <w:pStyle w:val="Odsekzoznamu"/>
        <w:numPr>
          <w:ilvl w:val="0"/>
          <w:numId w:val="5"/>
        </w:numPr>
        <w:rPr>
          <w:lang w:val="sk-SK"/>
        </w:rPr>
      </w:pPr>
      <w:r>
        <w:rPr>
          <w:b/>
          <w:lang w:val="sk-SK"/>
        </w:rPr>
        <w:t>Prepustením</w:t>
      </w:r>
      <w:r>
        <w:rPr>
          <w:lang w:val="sk-SK"/>
        </w:rPr>
        <w:t xml:space="preserve"> (len získanie platformy pre občianstvo)</w:t>
      </w:r>
    </w:p>
    <w:p w:rsidR="00D2382B" w:rsidRDefault="00D2382B" w:rsidP="00D2382B">
      <w:pPr>
        <w:rPr>
          <w:lang w:val="sk-SK"/>
        </w:rPr>
      </w:pPr>
    </w:p>
    <w:p w:rsidR="00D2382B" w:rsidRDefault="00D2382B" w:rsidP="00D2382B">
      <w:pPr>
        <w:rPr>
          <w:b/>
          <w:lang w:val="sk-SK"/>
        </w:rPr>
      </w:pPr>
      <w:r>
        <w:rPr>
          <w:b/>
          <w:lang w:val="sk-SK"/>
        </w:rPr>
        <w:t>Privilégiá:</w:t>
      </w:r>
    </w:p>
    <w:p w:rsidR="00D2382B" w:rsidRDefault="00D2382B" w:rsidP="00D2382B">
      <w:pPr>
        <w:rPr>
          <w:lang w:val="sk-SK"/>
        </w:rPr>
      </w:pPr>
      <w:r>
        <w:rPr>
          <w:lang w:val="sk-SK"/>
        </w:rPr>
        <w:t>Ius conubi</w:t>
      </w:r>
    </w:p>
    <w:p w:rsidR="00D2382B" w:rsidRPr="00D2382B" w:rsidRDefault="00D2382B" w:rsidP="00D2382B">
      <w:pPr>
        <w:rPr>
          <w:lang w:val="sk-SK"/>
        </w:rPr>
      </w:pPr>
      <w:r>
        <w:rPr>
          <w:lang w:val="sk-SK"/>
        </w:rPr>
        <w:t xml:space="preserve">Ius </w:t>
      </w:r>
      <w:proofErr w:type="spellStart"/>
      <w:r>
        <w:rPr>
          <w:lang w:val="sk-SK"/>
        </w:rPr>
        <w:t>comercii</w:t>
      </w:r>
      <w:proofErr w:type="spellEnd"/>
      <w:r>
        <w:rPr>
          <w:lang w:val="sk-SK"/>
        </w:rPr>
        <w:t xml:space="preserve"> – právo pre cudzincov na obchod</w:t>
      </w:r>
    </w:p>
    <w:p w:rsidR="00D2382B" w:rsidRDefault="00D2382B" w:rsidP="00D2382B">
      <w:pPr>
        <w:rPr>
          <w:lang w:val="sk-SK"/>
        </w:rPr>
      </w:pPr>
    </w:p>
    <w:p w:rsidR="00D2382B" w:rsidRPr="00D2382B" w:rsidRDefault="00D2382B" w:rsidP="00D2382B">
      <w:pPr>
        <w:rPr>
          <w:lang w:val="sk-SK"/>
        </w:rPr>
      </w:pPr>
    </w:p>
    <w:p w:rsidR="00D2382B" w:rsidRPr="00D2382B" w:rsidRDefault="00D2382B" w:rsidP="00D2382B">
      <w:pPr>
        <w:pStyle w:val="Odsekzoznamu"/>
        <w:rPr>
          <w:lang w:val="sk-SK"/>
        </w:rPr>
      </w:pPr>
    </w:p>
    <w:sectPr w:rsidR="00D2382B" w:rsidRPr="00D2382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67"/>
    <w:multiLevelType w:val="hybridMultilevel"/>
    <w:tmpl w:val="3FE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382"/>
    <w:multiLevelType w:val="hybridMultilevel"/>
    <w:tmpl w:val="2544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4BD6"/>
    <w:multiLevelType w:val="hybridMultilevel"/>
    <w:tmpl w:val="0C6E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65DD"/>
    <w:multiLevelType w:val="hybridMultilevel"/>
    <w:tmpl w:val="2132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0998"/>
    <w:multiLevelType w:val="hybridMultilevel"/>
    <w:tmpl w:val="2E9A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059C"/>
    <w:rsid w:val="002A6116"/>
    <w:rsid w:val="003C66E6"/>
    <w:rsid w:val="0046059C"/>
    <w:rsid w:val="00742DE2"/>
    <w:rsid w:val="007E0AC9"/>
    <w:rsid w:val="008A01C1"/>
    <w:rsid w:val="00CE49D0"/>
    <w:rsid w:val="00D2382B"/>
    <w:rsid w:val="00D6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2008-11-22T13:17:00Z</dcterms:created>
  <dcterms:modified xsi:type="dcterms:W3CDTF">2008-11-22T13:31:00Z</dcterms:modified>
</cp:coreProperties>
</file>