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3" w:rsidRDefault="00287543">
      <w:pPr>
        <w:rPr>
          <w:b/>
          <w:sz w:val="24"/>
          <w:szCs w:val="24"/>
          <w:u w:val="single"/>
          <w:lang w:val="sk-SK"/>
        </w:rPr>
      </w:pPr>
      <w:r w:rsidRPr="00287543">
        <w:rPr>
          <w:b/>
          <w:sz w:val="24"/>
          <w:szCs w:val="24"/>
          <w:u w:val="single"/>
          <w:lang w:val="sk-SK"/>
        </w:rPr>
        <w:t>Rímske právo</w:t>
      </w:r>
    </w:p>
    <w:p w:rsidR="00287543" w:rsidRDefault="00287543">
      <w:pPr>
        <w:rPr>
          <w:b/>
          <w:sz w:val="24"/>
          <w:szCs w:val="24"/>
          <w:u w:val="single"/>
          <w:lang w:val="sk-SK"/>
        </w:rPr>
      </w:pPr>
    </w:p>
    <w:p w:rsidR="00287543" w:rsidRDefault="0028754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5A4843">
        <w:rPr>
          <w:sz w:val="24"/>
          <w:szCs w:val="24"/>
          <w:lang w:val="sk-SK"/>
        </w:rPr>
        <w:t>najväčší rozmach – klasické obdobie, vďaka prétorom</w:t>
      </w:r>
    </w:p>
    <w:p w:rsidR="005A4843" w:rsidRDefault="005A484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- 527 – 565 – Justinián I. –veľký – 3 veľké zákonníky</w:t>
      </w:r>
    </w:p>
    <w:p w:rsidR="00660553" w:rsidRDefault="005A484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dnes – ako pedagogický odbor, vedecký odbor, </w:t>
      </w:r>
      <w:r w:rsidR="000C001F">
        <w:rPr>
          <w:sz w:val="24"/>
          <w:szCs w:val="24"/>
          <w:lang w:val="sk-SK"/>
        </w:rPr>
        <w:t>platné rímske právo</w:t>
      </w:r>
    </w:p>
    <w:p w:rsidR="00B5733F" w:rsidRDefault="00B5733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rímske právo platí v Európe aj dodnes – San Marino – ius communae, Andorra – zbierka cisára Justiniána, 533, digesta</w:t>
      </w:r>
    </w:p>
    <w:p w:rsidR="00B5733F" w:rsidRDefault="00B5733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Tacitus </w:t>
      </w:r>
      <w:r w:rsidR="00CA0D52">
        <w:rPr>
          <w:sz w:val="24"/>
          <w:szCs w:val="24"/>
          <w:lang w:val="sk-SK"/>
        </w:rPr>
        <w:t xml:space="preserve">- </w:t>
      </w:r>
      <w:r>
        <w:rPr>
          <w:sz w:val="24"/>
          <w:szCs w:val="24"/>
          <w:lang w:val="sk-SK"/>
        </w:rPr>
        <w:t xml:space="preserve">„Najskazenejší štát je ten, ktorý sa riadi príliš veľa zákonmi“ </w:t>
      </w:r>
    </w:p>
    <w:p w:rsidR="00CA0D52" w:rsidRDefault="00CA0D5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rímski právnici nenapísali ani jeden teoretický spis – vždy vychádzali z konkrétnych prípadov</w:t>
      </w:r>
    </w:p>
    <w:p w:rsidR="00CA0D52" w:rsidRDefault="00CA0D52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4424E0" w:rsidRDefault="004424E0" w:rsidP="00B5733F">
      <w:pPr>
        <w:tabs>
          <w:tab w:val="left" w:pos="8246"/>
        </w:tabs>
        <w:rPr>
          <w:b/>
          <w:sz w:val="24"/>
          <w:szCs w:val="24"/>
          <w:lang w:val="sk-SK"/>
        </w:rPr>
      </w:pPr>
      <w:r w:rsidRPr="00390409">
        <w:rPr>
          <w:b/>
          <w:sz w:val="24"/>
          <w:szCs w:val="24"/>
          <w:lang w:val="sk-SK"/>
        </w:rPr>
        <w:t>Delenie Rímskeho Práva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súkromné – ius privatum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verejné – ius publicum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Cicero – vymedzoval verejné a súkromné právo podľa prameňov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(súkromné – závety,...)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Okolo r. 200 – Ulpianus – jeden z najvyšších cisárskych úradníkov, znalec práva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- súkromné právo je to, ktoré sa týka záujmov jednotlivcov, verejné záujmov Rímskeho štátu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Papinianus – verejné právo sú tie právne normy, ktoré súkromníci nemôžu meniť</w:t>
      </w:r>
    </w:p>
    <w:p w:rsidR="00390409" w:rsidRDefault="00390409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1F497F" w:rsidRDefault="001F497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súkromné právo sa týka osôb</w:t>
      </w:r>
    </w:p>
    <w:p w:rsidR="001F497F" w:rsidRDefault="001F497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to, čo sa týka práva vecí – vlastnícke právo, </w:t>
      </w:r>
    </w:p>
    <w:p w:rsidR="001F497F" w:rsidRPr="00390409" w:rsidRDefault="001F497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 čo sa týka žalôb</w:t>
      </w:r>
    </w:p>
    <w:p w:rsidR="004424E0" w:rsidRDefault="004424E0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1F497F" w:rsidRDefault="001F497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ius scriptum – právo písané – zákony ľudového zhromaždenia, uznesenia senátu</w:t>
      </w:r>
    </w:p>
    <w:p w:rsidR="001F497F" w:rsidRDefault="001F497F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ius non scriptum – právna obyčaj</w:t>
      </w:r>
    </w:p>
    <w:p w:rsidR="001F497F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pravidlo by malo byť správne, malo by platiť dlhodobo</w:t>
      </w: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consuetudo – obyčajové právo</w:t>
      </w: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fas- náboženské pravidlá, ius divinum</w:t>
      </w: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ius – ľudské právo, ius humanum</w:t>
      </w: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753 p.n.l. – založenie Ríma</w:t>
      </w: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Septimonium</w:t>
      </w:r>
    </w:p>
    <w:p w:rsidR="00D444A2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základná organizačná jednotka archaického </w:t>
      </w:r>
      <w:r w:rsidR="00D444A2">
        <w:rPr>
          <w:sz w:val="24"/>
          <w:szCs w:val="24"/>
          <w:lang w:val="sk-SK"/>
        </w:rPr>
        <w:t>Ríma</w:t>
      </w:r>
      <w:r>
        <w:rPr>
          <w:sz w:val="24"/>
          <w:szCs w:val="24"/>
          <w:lang w:val="sk-SK"/>
        </w:rPr>
        <w:t xml:space="preserve"> – rodina (gens). Bolo ich 300</w:t>
      </w:r>
      <w:r w:rsidR="00D444A2">
        <w:rPr>
          <w:sz w:val="24"/>
          <w:szCs w:val="24"/>
          <w:lang w:val="sk-SK"/>
        </w:rPr>
        <w:t>. Každá rodina mala Pater Familias – otca, bol pánom rodiny, bol najstarší, jediný nositeľ vlastníckeho práva – patriarchálne rody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vyššia organizačná jednotka – kúria – zoskupenie niekoľkých rodov, bolo ich 30. Podľa rodovej príslušnosti sa rimania schádzali na ľudových zhromaždeniach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- 10 rodov tvorilo kmeň – tie boli 3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Patricijovia – príslušníci pôvodných rímskych rodov, mali monopol na úrady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Plebejci – nižšia vrstva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Populus romanum Quirintium – rímsky ľud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Quirické = pôvodné, archaické</w:t>
      </w:r>
    </w:p>
    <w:p w:rsidR="00D444A2" w:rsidRDefault="00D444A2" w:rsidP="00D444A2">
      <w:pPr>
        <w:tabs>
          <w:tab w:val="left" w:pos="8246"/>
        </w:tabs>
        <w:rPr>
          <w:sz w:val="24"/>
          <w:szCs w:val="24"/>
          <w:lang w:val="sk-SK"/>
        </w:rPr>
      </w:pP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713CBD" w:rsidRDefault="00713CBD" w:rsidP="00B5733F">
      <w:pPr>
        <w:tabs>
          <w:tab w:val="left" w:pos="8246"/>
        </w:tabs>
        <w:rPr>
          <w:sz w:val="24"/>
          <w:szCs w:val="24"/>
          <w:lang w:val="sk-SK"/>
        </w:rPr>
      </w:pPr>
    </w:p>
    <w:p w:rsidR="00713CBD" w:rsidRDefault="00713CBD" w:rsidP="00B5733F">
      <w:pPr>
        <w:tabs>
          <w:tab w:val="left" w:pos="8246"/>
        </w:tabs>
        <w:rPr>
          <w:b/>
          <w:sz w:val="24"/>
          <w:szCs w:val="24"/>
          <w:lang w:val="sk-SK"/>
        </w:rPr>
      </w:pPr>
      <w:r w:rsidRPr="00713CBD">
        <w:rPr>
          <w:b/>
          <w:sz w:val="24"/>
          <w:szCs w:val="24"/>
          <w:lang w:val="sk-SK"/>
        </w:rPr>
        <w:t>Doba kráľovská</w:t>
      </w:r>
      <w:r w:rsidR="00D444A2">
        <w:rPr>
          <w:b/>
          <w:sz w:val="24"/>
          <w:szCs w:val="24"/>
          <w:lang w:val="sk-SK"/>
        </w:rPr>
        <w:t xml:space="preserve"> 753 – 510 pnl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kráľ – rex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boli volení</w:t>
      </w:r>
    </w:p>
    <w:p w:rsidR="00D444A2" w:rsidRDefault="00D444A2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hlavná úloha – zachovávať mier v</w:t>
      </w:r>
      <w:r w:rsidR="00676609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spoločnosti</w:t>
      </w:r>
    </w:p>
    <w:p w:rsidR="00676609" w:rsidRDefault="006766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vyberal si určitých pomocníkov – vyšetrovali vraždy, velitelia jazdy, ...</w:t>
      </w:r>
    </w:p>
    <w:p w:rsidR="001A7A7E" w:rsidRDefault="00676609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kráľ bol aj najvyšší rímsky zákonodarca</w:t>
      </w:r>
      <w:r w:rsidR="001A7A7E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vykladač obyčajového práva</w:t>
      </w:r>
    </w:p>
    <w:p w:rsidR="001A7A7E" w:rsidRDefault="001A7A7E" w:rsidP="00B5733F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okrem kráľa existujú dva štátne orgány:</w:t>
      </w:r>
    </w:p>
    <w:p w:rsidR="001A7A7E" w:rsidRDefault="001A7A7E" w:rsidP="001A7A7E">
      <w:pPr>
        <w:pStyle w:val="Odsekzoznamu"/>
        <w:numPr>
          <w:ilvl w:val="0"/>
          <w:numId w:val="1"/>
        </w:num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Senát – poradný zbor kráľa</w:t>
      </w:r>
    </w:p>
    <w:p w:rsidR="001A7A7E" w:rsidRDefault="001A7A7E" w:rsidP="001A7A7E">
      <w:pPr>
        <w:pStyle w:val="Odsekzoznamu"/>
        <w:numPr>
          <w:ilvl w:val="0"/>
          <w:numId w:val="1"/>
        </w:num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Ľudové zhromaždenie – comitia curiata – volilo kráľa, otázky vyhlásenia vojny a mieru</w:t>
      </w:r>
    </w:p>
    <w:p w:rsidR="001A7A7E" w:rsidRDefault="001A7A7E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1A7A7E" w:rsidRDefault="001A7A7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510 – vyhnanie posledného rímskeho kráľa</w:t>
      </w:r>
      <w:r w:rsidR="009F63DB">
        <w:rPr>
          <w:sz w:val="24"/>
          <w:szCs w:val="24"/>
          <w:lang w:val="sk-SK"/>
        </w:rPr>
        <w:t xml:space="preserve"> (Tarquinius)</w:t>
      </w:r>
    </w:p>
    <w:p w:rsidR="009F63DB" w:rsidRDefault="009F63D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 Ríme vznikla republika</w:t>
      </w:r>
    </w:p>
    <w:p w:rsidR="009F63DB" w:rsidRDefault="009F63D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Afectatio regni – trestný čin, snaha navrátiť kráľa</w:t>
      </w:r>
    </w:p>
    <w:p w:rsidR="009F63DB" w:rsidRDefault="009F63D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republika s prvkami kráľovstva, </w:t>
      </w:r>
      <w:r w:rsidR="00822FAF">
        <w:rPr>
          <w:sz w:val="24"/>
          <w:szCs w:val="24"/>
          <w:lang w:val="sk-SK"/>
        </w:rPr>
        <w:t>založená na iných princípoch a vyváženom systéme deľby moci</w:t>
      </w:r>
    </w:p>
    <w:p w:rsidR="002833DF" w:rsidRDefault="002833DF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FE1806" w:rsidRDefault="00FE1806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Republika bola založená na pôsobení troch typov mocí:</w:t>
      </w:r>
    </w:p>
    <w:p w:rsidR="00FE1806" w:rsidRDefault="00FE1806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zákonodarná (ľudové zhromaždenie</w:t>
      </w:r>
      <w:r w:rsidR="00DB5FCD">
        <w:rPr>
          <w:sz w:val="24"/>
          <w:szCs w:val="24"/>
          <w:lang w:val="sk-SK"/>
        </w:rPr>
        <w:t xml:space="preserve"> – demokratický prvok rímskej nepísanej ústavy</w:t>
      </w:r>
      <w:r>
        <w:rPr>
          <w:sz w:val="24"/>
          <w:szCs w:val="24"/>
          <w:lang w:val="sk-SK"/>
        </w:rPr>
        <w:t>)</w:t>
      </w:r>
    </w:p>
    <w:p w:rsidR="00DB5FCD" w:rsidRDefault="000467BC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senát (aristokratický prvok)</w:t>
      </w:r>
      <w:r w:rsidR="00905FFD">
        <w:rPr>
          <w:sz w:val="24"/>
          <w:szCs w:val="24"/>
          <w:lang w:val="sk-SK"/>
        </w:rPr>
        <w:t xml:space="preserve"> – kontrolná moc</w:t>
      </w:r>
    </w:p>
    <w:p w:rsidR="000467BC" w:rsidRDefault="000467BC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výkonná moc - úradníci – magistrati populi romani – monarchistický prvok</w:t>
      </w:r>
    </w:p>
    <w:p w:rsidR="00BE6AD7" w:rsidRDefault="00BE6AD7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BE6AD7" w:rsidRDefault="00BE6AD7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žiadna nezávislá súdna moc – prétor mal súdnu právomoc, ale nesúdil – len organizoval súd, súdil ľud</w:t>
      </w:r>
    </w:p>
    <w:p w:rsidR="00905FFD" w:rsidRDefault="00905FFD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905FFD" w:rsidRDefault="00905FFD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-rímsky úradník bol volený ľudovým zhromaždením, senát prejednával nomináciu kandidátov</w:t>
      </w:r>
    </w:p>
    <w:p w:rsidR="00E25B1D" w:rsidRDefault="00E25B1D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kňazi – volení ľudovým zhromaždením, bez ich účasti nie je možné zahájiť ľudové zhromaždenie, stretnutie senátu</w:t>
      </w:r>
    </w:p>
    <w:p w:rsidR="00E25B1D" w:rsidRDefault="00E25B1D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ďalšia záruka demokracie – úradníci sa menili každoročne</w:t>
      </w:r>
    </w:p>
    <w:p w:rsidR="007A00B4" w:rsidRDefault="007A00B4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7A00B4" w:rsidRDefault="007A00B4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- komplikovanosť spôsobila, že keď sa rímska ríša stala svetovou, tak prestala fungovať – republika pohltila sama seba</w:t>
      </w:r>
    </w:p>
    <w:p w:rsidR="007A00B4" w:rsidRPr="001A7410" w:rsidRDefault="001A7410" w:rsidP="001A7A7E">
      <w:pPr>
        <w:tabs>
          <w:tab w:val="left" w:pos="8246"/>
        </w:tabs>
        <w:rPr>
          <w:b/>
          <w:sz w:val="24"/>
          <w:szCs w:val="24"/>
          <w:lang w:val="sk-SK"/>
        </w:rPr>
      </w:pPr>
      <w:r w:rsidRPr="001A7410">
        <w:rPr>
          <w:b/>
          <w:sz w:val="24"/>
          <w:szCs w:val="24"/>
          <w:lang w:val="sk-SK"/>
        </w:rPr>
        <w:t>- systém rímsk</w:t>
      </w:r>
      <w:r w:rsidR="00EB3B6A">
        <w:rPr>
          <w:b/>
          <w:sz w:val="24"/>
          <w:szCs w:val="24"/>
          <w:lang w:val="sk-SK"/>
        </w:rPr>
        <w:t>y</w:t>
      </w:r>
      <w:r w:rsidRPr="001A7410">
        <w:rPr>
          <w:b/>
          <w:sz w:val="24"/>
          <w:szCs w:val="24"/>
          <w:lang w:val="sk-SK"/>
        </w:rPr>
        <w:t>ch štátnych úradov z hľadiska práva</w:t>
      </w:r>
    </w:p>
    <w:p w:rsidR="001A7410" w:rsidRDefault="001A7410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ľudové zhromaždenie </w:t>
      </w:r>
      <w:r w:rsidR="0081662B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81662B">
        <w:rPr>
          <w:sz w:val="24"/>
          <w:szCs w:val="24"/>
          <w:lang w:val="sk-SK"/>
        </w:rPr>
        <w:t>keď je zvolený úradník na inom zhromaždení, comitia curiata rozhoduje či to schváli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prežilo najdlhšie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význam pre súkr. Právo – pontifex maximus (najvyšší veľkňaz) zvolával commitia callata – nehlasovalo sa, Rimania svojou prítomnosťou dosvedčovali dôležité rozhodnutia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boli tu prevádzané aj adopcie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81662B" w:rsidRDefault="005C095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5C095E">
        <w:rPr>
          <w:b/>
          <w:sz w:val="24"/>
          <w:szCs w:val="24"/>
          <w:lang w:val="sk-SK"/>
        </w:rPr>
        <w:t>Servius T</w:t>
      </w:r>
      <w:r w:rsidR="0081662B" w:rsidRPr="005C095E">
        <w:rPr>
          <w:b/>
          <w:sz w:val="24"/>
          <w:szCs w:val="24"/>
          <w:lang w:val="sk-SK"/>
        </w:rPr>
        <w:t>ullius</w:t>
      </w:r>
      <w:r w:rsidR="0081662B">
        <w:rPr>
          <w:sz w:val="24"/>
          <w:szCs w:val="24"/>
          <w:lang w:val="sk-SK"/>
        </w:rPr>
        <w:t xml:space="preserve"> – reformátor, postavil nové hradby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rozdelil rímskych obyvateľov nielen podľa rodov, ale aj podľa majetku a kde sa nachádzal</w:t>
      </w: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81662B" w:rsidRDefault="0081662B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najvplyvnejšie zhromaždenie – comitia centuriata</w:t>
      </w:r>
      <w:r w:rsidR="005C095E">
        <w:rPr>
          <w:sz w:val="24"/>
          <w:szCs w:val="24"/>
          <w:lang w:val="sk-SK"/>
        </w:rPr>
        <w:t xml:space="preserve"> </w:t>
      </w:r>
    </w:p>
    <w:p w:rsidR="005C095E" w:rsidRDefault="005C095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census – raz za 5 rokov, súpis majetku </w:t>
      </w:r>
      <w:r w:rsidR="00B96681">
        <w:rPr>
          <w:sz w:val="24"/>
          <w:szCs w:val="24"/>
          <w:lang w:val="sk-SK"/>
        </w:rPr>
        <w:t>Rimanov</w:t>
      </w:r>
      <w:r>
        <w:rPr>
          <w:sz w:val="24"/>
          <w:szCs w:val="24"/>
          <w:lang w:val="sk-SK"/>
        </w:rPr>
        <w:t xml:space="preserve"> – pater familias prichádzal k príslušnému cenzorovi a hlásil veľkosť majetku </w:t>
      </w:r>
    </w:p>
    <w:p w:rsidR="005C095E" w:rsidRDefault="005C095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majetková trieda – ťažkoodenci, na svoje vlastné náklady, 80 centúrií</w:t>
      </w:r>
    </w:p>
    <w:p w:rsidR="005C095E" w:rsidRDefault="005C095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18 centúrií jazdcov – na svoje vlastné náklady kone a výzbroj</w:t>
      </w:r>
    </w:p>
    <w:p w:rsidR="005C095E" w:rsidRDefault="005C095E" w:rsidP="001A7A7E">
      <w:pPr>
        <w:tabs>
          <w:tab w:val="left" w:pos="8246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Ďalších 5 tried – 20, 20, 20, 30 centúrií a 5 centúrií proletárov</w:t>
      </w:r>
    </w:p>
    <w:p w:rsidR="005C095E" w:rsidRPr="0081662B" w:rsidRDefault="005C095E" w:rsidP="001A7A7E">
      <w:pPr>
        <w:tabs>
          <w:tab w:val="left" w:pos="8246"/>
        </w:tabs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= 196 centúrií najbohatších rimanov</w:t>
      </w:r>
    </w:p>
    <w:p w:rsidR="001A7A7E" w:rsidRPr="001A7A7E" w:rsidRDefault="001A7A7E" w:rsidP="001A7A7E">
      <w:pPr>
        <w:tabs>
          <w:tab w:val="left" w:pos="8246"/>
        </w:tabs>
        <w:rPr>
          <w:sz w:val="24"/>
          <w:szCs w:val="24"/>
          <w:lang w:val="sk-SK"/>
        </w:rPr>
      </w:pPr>
    </w:p>
    <w:p w:rsidR="00676609" w:rsidRPr="00D444A2" w:rsidRDefault="00676609" w:rsidP="00B5733F">
      <w:pPr>
        <w:tabs>
          <w:tab w:val="left" w:pos="8246"/>
        </w:tabs>
        <w:rPr>
          <w:sz w:val="24"/>
          <w:szCs w:val="24"/>
          <w:lang w:val="sk-SK"/>
        </w:rPr>
      </w:pPr>
    </w:p>
    <w:sectPr w:rsidR="00676609" w:rsidRPr="00D444A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34" w:rsidRDefault="00945A34" w:rsidP="00D444A2">
      <w:pPr>
        <w:spacing w:line="240" w:lineRule="auto"/>
      </w:pPr>
      <w:r>
        <w:separator/>
      </w:r>
    </w:p>
  </w:endnote>
  <w:endnote w:type="continuationSeparator" w:id="1">
    <w:p w:rsidR="00945A34" w:rsidRDefault="00945A34" w:rsidP="00D44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34" w:rsidRDefault="00945A34" w:rsidP="00D444A2">
      <w:pPr>
        <w:spacing w:line="240" w:lineRule="auto"/>
      </w:pPr>
      <w:r>
        <w:separator/>
      </w:r>
    </w:p>
  </w:footnote>
  <w:footnote w:type="continuationSeparator" w:id="1">
    <w:p w:rsidR="00945A34" w:rsidRDefault="00945A34" w:rsidP="00D44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516"/>
    <w:multiLevelType w:val="hybridMultilevel"/>
    <w:tmpl w:val="D022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B24"/>
    <w:rsid w:val="000467BC"/>
    <w:rsid w:val="000A5D2C"/>
    <w:rsid w:val="000C001F"/>
    <w:rsid w:val="001A7410"/>
    <w:rsid w:val="001A7A7E"/>
    <w:rsid w:val="001F497F"/>
    <w:rsid w:val="002833DF"/>
    <w:rsid w:val="00287543"/>
    <w:rsid w:val="00390409"/>
    <w:rsid w:val="003C66E6"/>
    <w:rsid w:val="004424E0"/>
    <w:rsid w:val="004651E1"/>
    <w:rsid w:val="004D5909"/>
    <w:rsid w:val="005A4843"/>
    <w:rsid w:val="005C095E"/>
    <w:rsid w:val="00660553"/>
    <w:rsid w:val="00676609"/>
    <w:rsid w:val="00713CBD"/>
    <w:rsid w:val="007274CE"/>
    <w:rsid w:val="00742DE2"/>
    <w:rsid w:val="007A00B4"/>
    <w:rsid w:val="0081662B"/>
    <w:rsid w:val="00822FAF"/>
    <w:rsid w:val="008A01C1"/>
    <w:rsid w:val="00905FFD"/>
    <w:rsid w:val="00945A34"/>
    <w:rsid w:val="009F63DB"/>
    <w:rsid w:val="009F77EC"/>
    <w:rsid w:val="00B5733F"/>
    <w:rsid w:val="00B917EC"/>
    <w:rsid w:val="00B96681"/>
    <w:rsid w:val="00BE6AD7"/>
    <w:rsid w:val="00C366F1"/>
    <w:rsid w:val="00CA0D52"/>
    <w:rsid w:val="00CE49D0"/>
    <w:rsid w:val="00D444A2"/>
    <w:rsid w:val="00DB5FCD"/>
    <w:rsid w:val="00E25B1D"/>
    <w:rsid w:val="00EB3B6A"/>
    <w:rsid w:val="00EE3E45"/>
    <w:rsid w:val="00FD3B24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444A2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44A2"/>
  </w:style>
  <w:style w:type="paragraph" w:styleId="Pta">
    <w:name w:val="footer"/>
    <w:basedOn w:val="Normlny"/>
    <w:link w:val="PtaChar"/>
    <w:uiPriority w:val="99"/>
    <w:semiHidden/>
    <w:unhideWhenUsed/>
    <w:rsid w:val="00D444A2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44A2"/>
  </w:style>
  <w:style w:type="paragraph" w:styleId="Odsekzoznamu">
    <w:name w:val="List Paragraph"/>
    <w:basedOn w:val="Normlny"/>
    <w:uiPriority w:val="34"/>
    <w:qFormat/>
    <w:rsid w:val="001A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dcterms:created xsi:type="dcterms:W3CDTF">2008-10-23T12:26:00Z</dcterms:created>
  <dcterms:modified xsi:type="dcterms:W3CDTF">2008-10-26T10:20:00Z</dcterms:modified>
</cp:coreProperties>
</file>